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6D343" w14:textId="1F0C3FCB" w:rsidR="0043290C" w:rsidRDefault="00EE4C44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  <w:r w:rsidRPr="00EE4C44">
        <w:rPr>
          <w:rFonts w:eastAsia="Calibri"/>
          <w:noProof/>
          <w:lang w:val="en-US" w:eastAsia="en-US"/>
        </w:rPr>
        <w:drawing>
          <wp:anchor distT="0" distB="0" distL="0" distR="0" simplePos="0" relativeHeight="251658240" behindDoc="1" locked="0" layoutInCell="1" allowOverlap="1" wp14:anchorId="58145572" wp14:editId="02E55358">
            <wp:simplePos x="0" y="0"/>
            <wp:positionH relativeFrom="page">
              <wp:posOffset>1449705</wp:posOffset>
            </wp:positionH>
            <wp:positionV relativeFrom="page">
              <wp:posOffset>-1447165</wp:posOffset>
            </wp:positionV>
            <wp:extent cx="7779600" cy="10692000"/>
            <wp:effectExtent l="0" t="8255" r="3810" b="381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7796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23602C" w14:textId="251483AD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2A2D3F9E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24EE5CC1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67690F1C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44758B73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6C73924B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28C02715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6EA81064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4089BC45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7F088B4A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05D48920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459D5230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3F66D2CE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66B1FABB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54ECC63A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1A7D874C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5CBC3B7C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3C42EBD3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6E5DC714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1EAB4AC5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2C602ED3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00F12488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3E131AA5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7DF21058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4A69F48F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5DD7DDB3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3D610E5E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4F710D08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3F0DC06D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0D9BEB3E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319C749A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5A3211EF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4DE6DD6F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2CC9BC79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52503CEE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6B3E6188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53308DE6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08C09530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5F2803BD" w14:textId="77777777" w:rsidR="008339F1" w:rsidRDefault="008339F1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1D24576F" w14:textId="77777777" w:rsidR="00BB0797" w:rsidRDefault="00BB0797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14:paraId="163AF4C6" w14:textId="77777777" w:rsidR="00BB0797" w:rsidRPr="00BB0797" w:rsidRDefault="00BB0797" w:rsidP="00BB0797">
      <w:pPr>
        <w:widowControl w:val="0"/>
        <w:tabs>
          <w:tab w:val="left" w:pos="6575"/>
        </w:tabs>
        <w:autoSpaceDE w:val="0"/>
        <w:autoSpaceDN w:val="0"/>
        <w:adjustRightInd w:val="0"/>
        <w:spacing w:after="0" w:line="240" w:lineRule="auto"/>
        <w:ind w:hanging="540"/>
        <w:jc w:val="both"/>
        <w:rPr>
          <w:rFonts w:ascii="Times New Roman" w:hAnsi="Times New Roman"/>
          <w:sz w:val="24"/>
          <w:szCs w:val="24"/>
        </w:rPr>
      </w:pPr>
    </w:p>
    <w:p w14:paraId="6ECD134A" w14:textId="77777777" w:rsidR="00BB0797" w:rsidRPr="00BB0797" w:rsidRDefault="00BB0797" w:rsidP="00BB0797">
      <w:pPr>
        <w:shd w:val="clear" w:color="auto" w:fill="FFFFFF"/>
        <w:autoSpaceDE w:val="0"/>
        <w:autoSpaceDN w:val="0"/>
        <w:adjustRightInd w:val="0"/>
        <w:spacing w:after="0" w:line="274" w:lineRule="exact"/>
        <w:contextualSpacing/>
        <w:jc w:val="center"/>
        <w:rPr>
          <w:rFonts w:ascii="Times New Roman" w:hAnsi="Times New Roman"/>
          <w:b/>
          <w:bCs/>
          <w:sz w:val="26"/>
          <w:szCs w:val="26"/>
        </w:rPr>
      </w:pPr>
      <w:r w:rsidRPr="00BB0797">
        <w:rPr>
          <w:rFonts w:ascii="Times New Roman" w:hAnsi="Times New Roman"/>
          <w:b/>
          <w:bCs/>
          <w:sz w:val="26"/>
          <w:szCs w:val="26"/>
        </w:rPr>
        <w:lastRenderedPageBreak/>
        <w:t>Пояснительная записка</w:t>
      </w:r>
    </w:p>
    <w:p w14:paraId="4C69E309" w14:textId="77777777" w:rsidR="00BB0797" w:rsidRPr="00BB0797" w:rsidRDefault="00BB0797" w:rsidP="00BB079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tt-RU" w:eastAsia="ar-SA"/>
        </w:rPr>
      </w:pPr>
      <w:r w:rsidRPr="00BB0797">
        <w:rPr>
          <w:rFonts w:ascii="Times New Roman" w:hAnsi="Times New Roman"/>
          <w:sz w:val="24"/>
          <w:szCs w:val="24"/>
          <w:lang w:eastAsia="ar-SA"/>
        </w:rPr>
        <w:t xml:space="preserve">Рабочая программа </w:t>
      </w:r>
      <w:r w:rsidRPr="00BB0797">
        <w:rPr>
          <w:rFonts w:ascii="Times New Roman" w:hAnsi="Times New Roman"/>
          <w:b/>
          <w:bCs/>
          <w:sz w:val="24"/>
          <w:szCs w:val="24"/>
          <w:lang w:eastAsia="ar-SA"/>
        </w:rPr>
        <w:t xml:space="preserve">по </w:t>
      </w:r>
      <w:r w:rsidRPr="003C058D">
        <w:rPr>
          <w:rFonts w:ascii="Times New Roman" w:hAnsi="Times New Roman"/>
          <w:b/>
          <w:color w:val="0D0D0D"/>
          <w:sz w:val="24"/>
          <w:szCs w:val="24"/>
        </w:rPr>
        <w:t>изобразительному искусству</w:t>
      </w:r>
      <w:r w:rsidRPr="00BB0797">
        <w:rPr>
          <w:rFonts w:ascii="Times New Roman" w:hAnsi="Times New Roman"/>
          <w:sz w:val="24"/>
          <w:szCs w:val="24"/>
          <w:lang w:eastAsia="ar-SA"/>
        </w:rPr>
        <w:t xml:space="preserve"> для 4 класса составлена на основе Федерального государственного образовательного стандарта начального общего образования, утверждённого приказом Минобрнауки России от 6 октября 2009г., №373(зарегистрирован в Минюсте России 22 декабря 2009г. № 17785); Приказа </w:t>
      </w:r>
      <w:proofErr w:type="gramStart"/>
      <w:r w:rsidRPr="00BB0797">
        <w:rPr>
          <w:rFonts w:ascii="Times New Roman" w:hAnsi="Times New Roman"/>
          <w:sz w:val="24"/>
          <w:szCs w:val="24"/>
          <w:lang w:eastAsia="ar-SA"/>
        </w:rPr>
        <w:t>Минобрнауки  №</w:t>
      </w:r>
      <w:proofErr w:type="gramEnd"/>
      <w:r w:rsidRPr="00BB0797">
        <w:rPr>
          <w:rFonts w:ascii="Times New Roman" w:hAnsi="Times New Roman"/>
          <w:sz w:val="24"/>
          <w:szCs w:val="24"/>
          <w:lang w:eastAsia="ar-SA"/>
        </w:rPr>
        <w:t xml:space="preserve"> 1576  от 31.12.15 г. «О внесении изменений в федеральный государственный образовательный стандарт начального общего образования» (зарегистрирован в Минюсте России </w:t>
      </w:r>
      <w:proofErr w:type="gramStart"/>
      <w:r w:rsidRPr="00BB0797">
        <w:rPr>
          <w:rFonts w:ascii="Times New Roman" w:hAnsi="Times New Roman"/>
          <w:sz w:val="24"/>
          <w:szCs w:val="24"/>
          <w:lang w:eastAsia="ar-SA"/>
        </w:rPr>
        <w:t>2  февраля</w:t>
      </w:r>
      <w:proofErr w:type="gramEnd"/>
      <w:smartTag w:uri="urn:schemas-microsoft-com:office:smarttags" w:element="metricconverter">
        <w:smartTagPr>
          <w:attr w:name="ProductID" w:val="2016 г"/>
        </w:smartTagPr>
        <w:r w:rsidRPr="00BB0797">
          <w:rPr>
            <w:rFonts w:ascii="Times New Roman" w:hAnsi="Times New Roman"/>
            <w:sz w:val="24"/>
            <w:szCs w:val="24"/>
            <w:lang w:eastAsia="ar-SA"/>
          </w:rPr>
          <w:t>2016 г</w:t>
        </w:r>
      </w:smartTag>
      <w:r w:rsidRPr="00BB0797">
        <w:rPr>
          <w:rFonts w:ascii="Times New Roman" w:hAnsi="Times New Roman"/>
          <w:sz w:val="24"/>
          <w:szCs w:val="24"/>
          <w:lang w:eastAsia="ar-SA"/>
        </w:rPr>
        <w:t xml:space="preserve">., регистрационный номер 40936); Примерной программы по учебным предметам. Начальная школа. Часть 1.-5-е изд., </w:t>
      </w:r>
      <w:proofErr w:type="spellStart"/>
      <w:r w:rsidRPr="00BB0797">
        <w:rPr>
          <w:rFonts w:ascii="Times New Roman" w:hAnsi="Times New Roman"/>
          <w:sz w:val="24"/>
          <w:szCs w:val="24"/>
          <w:lang w:eastAsia="ar-SA"/>
        </w:rPr>
        <w:t>перераб</w:t>
      </w:r>
      <w:proofErr w:type="spellEnd"/>
      <w:r w:rsidRPr="00BB0797">
        <w:rPr>
          <w:rFonts w:ascii="Times New Roman" w:hAnsi="Times New Roman"/>
          <w:sz w:val="24"/>
          <w:szCs w:val="24"/>
          <w:lang w:eastAsia="ar-SA"/>
        </w:rPr>
        <w:t xml:space="preserve"> .- Москва «Просвещение» 2011.(Стандарты второго поколения); </w:t>
      </w:r>
      <w:r w:rsidRPr="003C058D">
        <w:rPr>
          <w:rFonts w:ascii="Times New Roman" w:hAnsi="Times New Roman"/>
          <w:sz w:val="24"/>
          <w:szCs w:val="24"/>
        </w:rPr>
        <w:t xml:space="preserve">авторской программы «Перспективная начальная школа»/Программа по предмету </w:t>
      </w:r>
      <w:r w:rsidRPr="003C058D">
        <w:rPr>
          <w:rFonts w:ascii="Times New Roman" w:hAnsi="Times New Roman"/>
          <w:bCs/>
          <w:sz w:val="24"/>
          <w:szCs w:val="24"/>
        </w:rPr>
        <w:t xml:space="preserve">«Изобразительное искусство» И.Э. </w:t>
      </w:r>
      <w:proofErr w:type="spellStart"/>
      <w:r w:rsidRPr="003C058D">
        <w:rPr>
          <w:rFonts w:ascii="Times New Roman" w:hAnsi="Times New Roman"/>
          <w:bCs/>
          <w:sz w:val="24"/>
          <w:szCs w:val="24"/>
        </w:rPr>
        <w:t>Кашекова,</w:t>
      </w:r>
      <w:r w:rsidRPr="003C058D">
        <w:rPr>
          <w:rFonts w:ascii="Times New Roman" w:hAnsi="Times New Roman"/>
          <w:sz w:val="24"/>
          <w:szCs w:val="24"/>
        </w:rPr>
        <w:t>М</w:t>
      </w:r>
      <w:proofErr w:type="spellEnd"/>
      <w:r w:rsidRPr="003C058D">
        <w:rPr>
          <w:rFonts w:ascii="Times New Roman" w:hAnsi="Times New Roman"/>
          <w:sz w:val="24"/>
          <w:szCs w:val="24"/>
        </w:rPr>
        <w:t xml:space="preserve">.: Академкнига/Учебник; </w:t>
      </w:r>
      <w:r w:rsidRPr="00BB0797">
        <w:rPr>
          <w:rFonts w:ascii="Times New Roman" w:hAnsi="Times New Roman"/>
          <w:sz w:val="24"/>
          <w:szCs w:val="24"/>
        </w:rPr>
        <w:t xml:space="preserve">на основании ООП </w:t>
      </w:r>
      <w:r w:rsidRPr="00BB0797">
        <w:rPr>
          <w:rFonts w:ascii="Times New Roman" w:hAnsi="Times New Roman"/>
          <w:sz w:val="24"/>
          <w:szCs w:val="24"/>
          <w:lang w:eastAsia="ar-SA"/>
        </w:rPr>
        <w:t>Н</w:t>
      </w:r>
      <w:r w:rsidRPr="00BB0797">
        <w:rPr>
          <w:rFonts w:ascii="Times New Roman" w:hAnsi="Times New Roman"/>
          <w:sz w:val="24"/>
          <w:szCs w:val="24"/>
        </w:rPr>
        <w:t xml:space="preserve">ОО 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год, </w:t>
      </w:r>
      <w:r w:rsidRPr="00BB0797">
        <w:rPr>
          <w:rFonts w:ascii="Times New Roman" w:hAnsi="Times New Roman"/>
          <w:sz w:val="24"/>
          <w:szCs w:val="24"/>
          <w:lang w:eastAsia="ar-SA"/>
        </w:rPr>
        <w:t xml:space="preserve">который отводит на изучение предмета </w:t>
      </w:r>
      <w:r w:rsidRPr="00BB0797">
        <w:rPr>
          <w:rFonts w:ascii="Times New Roman" w:hAnsi="Times New Roman"/>
          <w:bCs/>
          <w:sz w:val="24"/>
          <w:szCs w:val="24"/>
          <w:lang w:eastAsia="ar-SA"/>
        </w:rPr>
        <w:t xml:space="preserve"> в </w:t>
      </w:r>
      <w:r>
        <w:rPr>
          <w:rFonts w:ascii="Times New Roman" w:hAnsi="Times New Roman"/>
          <w:bCs/>
          <w:sz w:val="24"/>
          <w:szCs w:val="24"/>
          <w:lang w:eastAsia="ar-SA"/>
        </w:rPr>
        <w:t>4</w:t>
      </w:r>
      <w:r w:rsidRPr="00BB0797">
        <w:rPr>
          <w:rFonts w:ascii="Times New Roman" w:hAnsi="Times New Roman"/>
          <w:bCs/>
          <w:sz w:val="24"/>
          <w:szCs w:val="24"/>
          <w:lang w:eastAsia="ar-SA"/>
        </w:rPr>
        <w:t xml:space="preserve"> классе –  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34 </w:t>
      </w:r>
      <w:r w:rsidRPr="00BB0797">
        <w:rPr>
          <w:rFonts w:ascii="Times New Roman" w:hAnsi="Times New Roman"/>
          <w:bCs/>
          <w:sz w:val="24"/>
          <w:szCs w:val="24"/>
          <w:lang w:eastAsia="ar-SA"/>
        </w:rPr>
        <w:t>час</w:t>
      </w:r>
      <w:r>
        <w:rPr>
          <w:rFonts w:ascii="Times New Roman" w:hAnsi="Times New Roman"/>
          <w:bCs/>
          <w:sz w:val="24"/>
          <w:szCs w:val="24"/>
          <w:lang w:eastAsia="ar-SA"/>
        </w:rPr>
        <w:t>а</w:t>
      </w:r>
      <w:r w:rsidRPr="00BB0797">
        <w:rPr>
          <w:rFonts w:ascii="Times New Roman" w:hAnsi="Times New Roman"/>
          <w:bCs/>
          <w:sz w:val="24"/>
          <w:szCs w:val="24"/>
          <w:lang w:eastAsia="ar-SA"/>
        </w:rPr>
        <w:t>, из расчѐта</w:t>
      </w:r>
      <w:r>
        <w:rPr>
          <w:rFonts w:ascii="Times New Roman" w:hAnsi="Times New Roman"/>
          <w:bCs/>
          <w:sz w:val="24"/>
          <w:szCs w:val="24"/>
          <w:lang w:eastAsia="ar-SA"/>
        </w:rPr>
        <w:t>1</w:t>
      </w:r>
      <w:r w:rsidRPr="00BB0797">
        <w:rPr>
          <w:rFonts w:ascii="Times New Roman" w:hAnsi="Times New Roman"/>
          <w:bCs/>
          <w:sz w:val="24"/>
          <w:szCs w:val="24"/>
          <w:lang w:eastAsia="ar-SA"/>
        </w:rPr>
        <w:t xml:space="preserve"> час в неделю (34 рабочие недели). </w:t>
      </w:r>
      <w:r w:rsidRPr="00BB0797">
        <w:rPr>
          <w:rFonts w:ascii="Times New Roman" w:hAnsi="Times New Roman"/>
          <w:sz w:val="24"/>
          <w:szCs w:val="24"/>
          <w:lang w:eastAsia="ar-SA"/>
        </w:rPr>
        <w:t>Базовый уровень.</w:t>
      </w:r>
    </w:p>
    <w:p w14:paraId="1537B281" w14:textId="77777777" w:rsidR="00BB0797" w:rsidRDefault="00BB0797" w:rsidP="00BB079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b/>
          <w:lang w:val="tt-RU"/>
        </w:rPr>
      </w:pPr>
      <w:r w:rsidRPr="00BB0797">
        <w:rPr>
          <w:rFonts w:ascii="Times New Roman" w:hAnsi="Times New Roman"/>
          <w:sz w:val="24"/>
          <w:szCs w:val="24"/>
        </w:rPr>
        <w:t xml:space="preserve">Примечание: В случае совпадения уроков с праздничными и каникулярными днями, программу выполнить согласно пункта </w:t>
      </w:r>
      <w:proofErr w:type="gramStart"/>
      <w:r w:rsidRPr="00BB0797">
        <w:rPr>
          <w:rFonts w:ascii="Times New Roman" w:hAnsi="Times New Roman"/>
          <w:sz w:val="24"/>
          <w:szCs w:val="24"/>
        </w:rPr>
        <w:t>5  данного</w:t>
      </w:r>
      <w:proofErr w:type="gramEnd"/>
      <w:r w:rsidRPr="00BB0797">
        <w:rPr>
          <w:rFonts w:ascii="Times New Roman" w:hAnsi="Times New Roman"/>
          <w:sz w:val="24"/>
          <w:szCs w:val="24"/>
        </w:rPr>
        <w:t xml:space="preserve"> Положения.</w:t>
      </w:r>
    </w:p>
    <w:p w14:paraId="14C7B75D" w14:textId="77777777" w:rsidR="00122226" w:rsidRPr="000A314D" w:rsidRDefault="00122226" w:rsidP="000A314D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0A314D">
        <w:rPr>
          <w:rFonts w:ascii="Times New Roman" w:hAnsi="Times New Roman"/>
          <w:b/>
        </w:rPr>
        <w:t>Целью  изучения</w:t>
      </w:r>
      <w:r w:rsidRPr="000A314D">
        <w:rPr>
          <w:rFonts w:ascii="Times New Roman" w:hAnsi="Times New Roman"/>
        </w:rPr>
        <w:t xml:space="preserve">  предмета  «Изобразительное  искусство»  является </w:t>
      </w:r>
      <w:r w:rsidR="00BF75D2">
        <w:rPr>
          <w:rFonts w:ascii="Times New Roman" w:hAnsi="Times New Roman"/>
        </w:rPr>
        <w:t>р</w:t>
      </w:r>
      <w:r w:rsidR="00BF75D2" w:rsidRPr="00BF75D2">
        <w:rPr>
          <w:rFonts w:ascii="Times New Roman" w:hAnsi="Times New Roman"/>
        </w:rPr>
        <w:t>азвитие способностей к художественно-образному, эмоционально-ценностному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</w:t>
      </w:r>
    </w:p>
    <w:p w14:paraId="4CD21C9D" w14:textId="77777777" w:rsidR="00122226" w:rsidRPr="000A314D" w:rsidRDefault="00122226" w:rsidP="000A314D">
      <w:pPr>
        <w:spacing w:after="0" w:line="240" w:lineRule="auto"/>
        <w:jc w:val="both"/>
        <w:rPr>
          <w:rFonts w:ascii="Times New Roman" w:hAnsi="Times New Roman"/>
        </w:rPr>
      </w:pPr>
    </w:p>
    <w:p w14:paraId="33A084DC" w14:textId="77777777" w:rsidR="00CE7FC0" w:rsidRDefault="00122226" w:rsidP="000A314D">
      <w:pPr>
        <w:spacing w:after="0" w:line="240" w:lineRule="auto"/>
        <w:jc w:val="both"/>
        <w:rPr>
          <w:rFonts w:ascii="Times New Roman" w:hAnsi="Times New Roman"/>
          <w:b/>
        </w:rPr>
      </w:pPr>
      <w:r w:rsidRPr="000A314D">
        <w:rPr>
          <w:rFonts w:ascii="Times New Roman" w:hAnsi="Times New Roman"/>
        </w:rPr>
        <w:t xml:space="preserve">В соответствии с этой целью </w:t>
      </w:r>
      <w:r w:rsidRPr="000A314D">
        <w:rPr>
          <w:rFonts w:ascii="Times New Roman" w:hAnsi="Times New Roman"/>
          <w:b/>
        </w:rPr>
        <w:t xml:space="preserve">решаются задачи:  </w:t>
      </w:r>
    </w:p>
    <w:p w14:paraId="3015ACE3" w14:textId="77777777" w:rsidR="00122226" w:rsidRPr="000A314D" w:rsidRDefault="00CE7FC0" w:rsidP="000A314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-      </w:t>
      </w:r>
      <w:r w:rsidRPr="00CE7FC0">
        <w:rPr>
          <w:rFonts w:ascii="Times New Roman" w:hAnsi="Times New Roman"/>
        </w:rPr>
        <w:t>Развитие способностей к художественно-образному, эмоционально-ценностному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</w:t>
      </w:r>
    </w:p>
    <w:p w14:paraId="4A964673" w14:textId="77777777" w:rsidR="00122226" w:rsidRPr="000A314D" w:rsidRDefault="00122226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>- воспитание  визуальной  культуры  как  части  общей  культуры современного человека, интереса к изобразительному искусству; обогащение  нравственного опыта, формирование представлений о добре и зле; развитие нравственных  чувств,  уважения  к  культуре  народов  многонациональной России и других стран;</w:t>
      </w:r>
    </w:p>
    <w:p w14:paraId="02197649" w14:textId="77777777" w:rsidR="00122226" w:rsidRPr="000A314D" w:rsidRDefault="00122226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развитие воображения, творческого потенциала ребенка, желания и умения подходить к любой своей деятельности творчески; способностей к эмоционально-ценностному отношению к искусству и окружающему миру; навыков сотрудничества в художественной деятельности; </w:t>
      </w:r>
    </w:p>
    <w:p w14:paraId="25DB6D18" w14:textId="77777777" w:rsidR="00122226" w:rsidRPr="000A314D" w:rsidRDefault="00122226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 освоение  первоначальных  знаний  о  пластических  искусствах: изобразительных, декоративно-прикладных, архитектуре и дизайне, их роли в жизни человека и общества; </w:t>
      </w:r>
    </w:p>
    <w:p w14:paraId="6DF4E964" w14:textId="77777777" w:rsidR="00122226" w:rsidRPr="000A314D" w:rsidRDefault="00122226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овладение элементарной художественной грамотой, формирование художественного кругозора и приобретение опыта работы в различных видах художественно-творческой  деятельности,  разными  художественными материалами; совершенствование эстетического вкуса. </w:t>
      </w:r>
    </w:p>
    <w:p w14:paraId="67AA9098" w14:textId="77777777" w:rsidR="00122226" w:rsidRPr="000A314D" w:rsidRDefault="00122226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Общая  логика учебно-методического  комплекта выстраивается  с учетом концептуальных идей системы «Перспективная начальная школа». </w:t>
      </w:r>
    </w:p>
    <w:p w14:paraId="157A0D62" w14:textId="77777777" w:rsidR="008A5102" w:rsidRPr="000A314D" w:rsidRDefault="008A5102" w:rsidP="000A314D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06602D3D" w14:textId="77777777" w:rsidR="00BB0797" w:rsidRDefault="00BB0797" w:rsidP="00040DC1">
      <w:pPr>
        <w:spacing w:line="240" w:lineRule="auto"/>
        <w:jc w:val="both"/>
        <w:rPr>
          <w:rStyle w:val="FontStyle11"/>
          <w:b/>
          <w:bCs/>
          <w:i w:val="0"/>
        </w:rPr>
      </w:pPr>
    </w:p>
    <w:p w14:paraId="32B43F53" w14:textId="77777777" w:rsidR="00BB0797" w:rsidRDefault="00BB0797" w:rsidP="00040DC1">
      <w:pPr>
        <w:spacing w:line="240" w:lineRule="auto"/>
        <w:jc w:val="both"/>
        <w:rPr>
          <w:rStyle w:val="FontStyle11"/>
          <w:b/>
          <w:bCs/>
          <w:i w:val="0"/>
        </w:rPr>
      </w:pPr>
    </w:p>
    <w:p w14:paraId="47EE158A" w14:textId="77777777" w:rsidR="00BB0797" w:rsidRDefault="00BB0797" w:rsidP="00040DC1">
      <w:pPr>
        <w:spacing w:line="240" w:lineRule="auto"/>
        <w:jc w:val="both"/>
        <w:rPr>
          <w:rStyle w:val="FontStyle11"/>
          <w:b/>
          <w:bCs/>
          <w:i w:val="0"/>
        </w:rPr>
      </w:pPr>
    </w:p>
    <w:p w14:paraId="13BD266D" w14:textId="77777777" w:rsidR="002C26F7" w:rsidRPr="000A314D" w:rsidRDefault="002C26F7" w:rsidP="00040DC1">
      <w:pPr>
        <w:spacing w:line="240" w:lineRule="auto"/>
        <w:jc w:val="both"/>
        <w:rPr>
          <w:rStyle w:val="FontStyle11"/>
          <w:b/>
          <w:bCs/>
          <w:i w:val="0"/>
        </w:rPr>
      </w:pPr>
      <w:r w:rsidRPr="000A314D">
        <w:rPr>
          <w:rStyle w:val="FontStyle11"/>
          <w:b/>
          <w:bCs/>
          <w:i w:val="0"/>
        </w:rPr>
        <w:t>Личностные, метапредметные и предметные результаты освоения учебного предмета «Изобразительное искусство»</w:t>
      </w:r>
    </w:p>
    <w:p w14:paraId="5A77EE86" w14:textId="77777777" w:rsidR="002C26F7" w:rsidRPr="009E63B7" w:rsidRDefault="002C26F7" w:rsidP="009E63B7">
      <w:pPr>
        <w:spacing w:line="240" w:lineRule="auto"/>
        <w:rPr>
          <w:rFonts w:ascii="Times New Roman" w:hAnsi="Times New Roman"/>
          <w:b/>
        </w:rPr>
      </w:pPr>
      <w:r w:rsidRPr="000A314D">
        <w:rPr>
          <w:rFonts w:ascii="Times New Roman" w:hAnsi="Times New Roman"/>
          <w:b/>
        </w:rPr>
        <w:lastRenderedPageBreak/>
        <w:t xml:space="preserve">Личностные </w:t>
      </w:r>
      <w:r w:rsidR="001E64A2" w:rsidRPr="000A314D">
        <w:rPr>
          <w:rFonts w:ascii="Times New Roman" w:hAnsi="Times New Roman"/>
          <w:b/>
        </w:rPr>
        <w:t>результаты</w:t>
      </w:r>
      <w:r w:rsidRPr="000A314D">
        <w:rPr>
          <w:rFonts w:ascii="Times New Roman" w:hAnsi="Times New Roman"/>
          <w:b/>
        </w:rPr>
        <w:t xml:space="preserve">: </w:t>
      </w:r>
      <w:r w:rsidRPr="000A314D">
        <w:rPr>
          <w:rFonts w:ascii="Times New Roman" w:hAnsi="Times New Roman"/>
        </w:rPr>
        <w:t xml:space="preserve">  в ценностно-ориентационной сфере: эмоционально-ценностное и осмысленное восприятие визуальных образов реальности и произведений искусства;  приобщение  к  художественной  культуре  как  части  общей культуры человечества;  воспитание художественного вкуса как способности эстетически чувствовать, воспринимать и оценивать явления окружающего мира и искусства;</w:t>
      </w:r>
    </w:p>
    <w:p w14:paraId="46067D18" w14:textId="77777777" w:rsidR="002C26F7" w:rsidRPr="000A314D" w:rsidRDefault="002C26F7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 -  в  трудовой  сфере:  овладение  основами  культуры  практической работы  различными  материалами  и  инструментами  для  эстетической организации и оформлении бытовой и производственной среды; </w:t>
      </w:r>
    </w:p>
    <w:p w14:paraId="01F9E993" w14:textId="77777777" w:rsidR="002C26F7" w:rsidRPr="000A314D" w:rsidRDefault="002C26F7" w:rsidP="000A314D">
      <w:pPr>
        <w:spacing w:after="0" w:line="240" w:lineRule="auto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в познавательной сфере: развитие способности ориентироваться в мире  народной  художественной  культуры;  овладение  элементарными средствами художественного изображения, для развития наблюдательности реального мира, способности к анализу и структурированию визуального образа на основе его эмоционально-нравственной оценки. </w:t>
      </w:r>
    </w:p>
    <w:p w14:paraId="6B82566F" w14:textId="77777777" w:rsidR="002C26F7" w:rsidRPr="000A314D" w:rsidRDefault="002C26F7" w:rsidP="000A314D">
      <w:pPr>
        <w:spacing w:after="0" w:line="240" w:lineRule="auto"/>
        <w:rPr>
          <w:rFonts w:ascii="Times New Roman" w:hAnsi="Times New Roman"/>
          <w:b/>
        </w:rPr>
      </w:pPr>
      <w:r w:rsidRPr="000A314D">
        <w:rPr>
          <w:rFonts w:ascii="Times New Roman" w:hAnsi="Times New Roman"/>
          <w:b/>
        </w:rPr>
        <w:t>Метапредметные  ре</w:t>
      </w:r>
      <w:r w:rsidR="001E64A2" w:rsidRPr="000A314D">
        <w:rPr>
          <w:rFonts w:ascii="Times New Roman" w:hAnsi="Times New Roman"/>
          <w:b/>
        </w:rPr>
        <w:t>зультаты</w:t>
      </w:r>
      <w:r w:rsidRPr="000A314D">
        <w:rPr>
          <w:rFonts w:ascii="Times New Roman" w:hAnsi="Times New Roman"/>
          <w:b/>
        </w:rPr>
        <w:t xml:space="preserve">: </w:t>
      </w:r>
    </w:p>
    <w:p w14:paraId="023ADCB6" w14:textId="77777777" w:rsidR="002C26F7" w:rsidRPr="000A314D" w:rsidRDefault="002C26F7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 в  ценностно-ориентационной  сфере: формирование  активного отношения к традициям культуры как эстетической и личностно-значимой ценности; воспитание уважения к истории культуры своего Отечества и к культуре  других  народов,  выраженной  в  архитектуре, изобразительном искусстве,  в  национальных  образах  предметно-материальной  и пространственной  среды  и  понимании  красоты  человека;    умение воспринимать  и  терпимо  относится  к  другой  точке  зрения,  другому восприятию мира; </w:t>
      </w:r>
    </w:p>
    <w:p w14:paraId="2731EA64" w14:textId="77777777" w:rsidR="002C26F7" w:rsidRPr="000A314D" w:rsidRDefault="002C26F7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 в  трудовой  сфере:  обретение  творческого  опыта, предопределяющего  способность  к  самостоятельной  продуктивной художественной деятельности; умение подходить эстетически к любому виду деятельности; готовность к осознанному выбору </w:t>
      </w:r>
    </w:p>
    <w:p w14:paraId="40F9C19E" w14:textId="77777777" w:rsidR="002C26F7" w:rsidRPr="000A314D" w:rsidRDefault="002C26F7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в  познавательной  сфере:  развитие  художественно-образного мышления  как  неотъемлемой  части  целостного  мышления  человека; формирование способности к целостному художественному  восприятию мира;  развитие  фантазии,  воображения,  интуиции,  визуальной  памяти; получение  опыта  восприятия  и  аргументированной оценки  произведения искусства как основы формирования навыков коммуникации. </w:t>
      </w:r>
    </w:p>
    <w:p w14:paraId="48859939" w14:textId="77777777" w:rsidR="002C26F7" w:rsidRPr="000A314D" w:rsidRDefault="002C26F7" w:rsidP="000A314D">
      <w:pPr>
        <w:spacing w:after="0" w:line="240" w:lineRule="auto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В результате обучения изобразительному искусству в основной школе учащиеся: </w:t>
      </w:r>
    </w:p>
    <w:p w14:paraId="4853FCD8" w14:textId="77777777" w:rsidR="002C26F7" w:rsidRPr="000A314D" w:rsidRDefault="002C26F7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 получают знания об основных видах и жанрах изобразительных (пластических) искусств, их роли в культурном становлении человечества;  </w:t>
      </w:r>
    </w:p>
    <w:p w14:paraId="5917BBD7" w14:textId="77777777" w:rsidR="002C26F7" w:rsidRPr="000A314D" w:rsidRDefault="002C26F7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 узнают изученные произведения; эстетически оценивают явления окружающего мира,  произведения искусства и высказывают суждения о них;  </w:t>
      </w:r>
    </w:p>
    <w:p w14:paraId="7E8E0AFB" w14:textId="77777777" w:rsidR="002C26F7" w:rsidRPr="000A314D" w:rsidRDefault="002C26F7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 определяют  средства  выразительности  при  восприятии произведений;  анализируют  содержание,  образный  язык  произведений разных видов и жанров искусства;  </w:t>
      </w:r>
    </w:p>
    <w:p w14:paraId="2A484442" w14:textId="77777777" w:rsidR="002C26F7" w:rsidRPr="000A314D" w:rsidRDefault="002C26F7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интерпретируют содержание произведений искусства, ведут диалог с автором и сверстниками по поводу содержания произведения; </w:t>
      </w:r>
    </w:p>
    <w:p w14:paraId="316F623B" w14:textId="77777777" w:rsidR="002C26F7" w:rsidRPr="000A314D" w:rsidRDefault="002C26F7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 имеют  представление  о  знаково-символической  природе изобразительного искусства;   </w:t>
      </w:r>
    </w:p>
    <w:p w14:paraId="19184B80" w14:textId="77777777" w:rsidR="002C26F7" w:rsidRPr="000A314D" w:rsidRDefault="002C26F7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применяют выразительные средства разных искусств для создания художественного образа.  </w:t>
      </w:r>
    </w:p>
    <w:p w14:paraId="54152DB6" w14:textId="77777777" w:rsidR="001E64A2" w:rsidRPr="000A314D" w:rsidRDefault="001E64A2" w:rsidP="000A314D">
      <w:pPr>
        <w:spacing w:after="0" w:line="240" w:lineRule="auto"/>
        <w:jc w:val="both"/>
        <w:rPr>
          <w:rFonts w:ascii="Times New Roman" w:hAnsi="Times New Roman"/>
          <w:b/>
        </w:rPr>
      </w:pPr>
      <w:r w:rsidRPr="000A314D">
        <w:rPr>
          <w:rFonts w:ascii="Times New Roman" w:hAnsi="Times New Roman"/>
          <w:b/>
        </w:rPr>
        <w:t>Предметные результаты:</w:t>
      </w:r>
    </w:p>
    <w:p w14:paraId="4B879282" w14:textId="77777777" w:rsidR="001E64A2" w:rsidRPr="000A314D" w:rsidRDefault="001E64A2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>•</w:t>
      </w:r>
      <w:r w:rsidRPr="000A314D">
        <w:rPr>
          <w:rFonts w:ascii="Times New Roman" w:hAnsi="Times New Roman"/>
        </w:rPr>
        <w:tab/>
      </w:r>
      <w:r w:rsidRPr="000A314D">
        <w:rPr>
          <w:rFonts w:ascii="Times New Roman" w:hAnsi="Times New Roman"/>
          <w:i/>
        </w:rPr>
        <w:t>в познавательной сфере</w:t>
      </w:r>
      <w:r w:rsidRPr="000A314D">
        <w:rPr>
          <w:rFonts w:ascii="Times New Roman" w:hAnsi="Times New Roman"/>
        </w:rPr>
        <w:t xml:space="preserve"> 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умения различать основные виды и жанры пластических искусств, характеризовать их специфику; сформированность представлений о ведущих музеях России и художественных музеях своего региона;</w:t>
      </w:r>
    </w:p>
    <w:p w14:paraId="2B0C5494" w14:textId="77777777" w:rsidR="001E64A2" w:rsidRPr="000A314D" w:rsidRDefault="001E64A2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>•</w:t>
      </w:r>
      <w:r w:rsidRPr="000A314D">
        <w:rPr>
          <w:rFonts w:ascii="Times New Roman" w:hAnsi="Times New Roman"/>
        </w:rPr>
        <w:tab/>
      </w:r>
      <w:r w:rsidRPr="000A314D">
        <w:rPr>
          <w:rFonts w:ascii="Times New Roman" w:hAnsi="Times New Roman"/>
          <w:i/>
        </w:rPr>
        <w:t>в ценностно-эстетической сфере</w:t>
      </w:r>
      <w:r w:rsidRPr="000A314D">
        <w:rPr>
          <w:rFonts w:ascii="Times New Roman" w:hAnsi="Times New Roman"/>
        </w:rPr>
        <w:t xml:space="preserve"> - умения  различать и передавать в художественно-творческой деятельности характер, эмоциональное состояние и своё отношение к природе, человеку, обществу; осознание общечеловеческих ценностей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 (в пределах изученного);  проявление устойчивого интереса к художественным традициям своего народа и других народов;</w:t>
      </w:r>
    </w:p>
    <w:p w14:paraId="131572F5" w14:textId="77777777" w:rsidR="001E64A2" w:rsidRPr="000A314D" w:rsidRDefault="001E64A2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>•</w:t>
      </w:r>
      <w:r w:rsidRPr="000A314D">
        <w:rPr>
          <w:rFonts w:ascii="Times New Roman" w:hAnsi="Times New Roman"/>
        </w:rPr>
        <w:tab/>
      </w:r>
      <w:r w:rsidRPr="000A314D">
        <w:rPr>
          <w:rFonts w:ascii="Times New Roman" w:hAnsi="Times New Roman"/>
          <w:i/>
        </w:rPr>
        <w:t>в коммуникативной сфере</w:t>
      </w:r>
      <w:r w:rsidRPr="000A314D">
        <w:rPr>
          <w:rFonts w:ascii="Times New Roman" w:hAnsi="Times New Roman"/>
        </w:rPr>
        <w:t xml:space="preserve"> – способность высказывать суждения о художественных особенностях произведений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</w:t>
      </w:r>
    </w:p>
    <w:p w14:paraId="38E7D588" w14:textId="77777777" w:rsidR="001E64A2" w:rsidRPr="000A314D" w:rsidRDefault="001E64A2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>•</w:t>
      </w:r>
      <w:r w:rsidRPr="000A314D">
        <w:rPr>
          <w:rFonts w:ascii="Times New Roman" w:hAnsi="Times New Roman"/>
        </w:rPr>
        <w:tab/>
      </w:r>
      <w:r w:rsidRPr="000A314D">
        <w:rPr>
          <w:rFonts w:ascii="Times New Roman" w:hAnsi="Times New Roman"/>
          <w:i/>
        </w:rPr>
        <w:t>в трудовой сфере</w:t>
      </w:r>
      <w:r w:rsidRPr="000A314D">
        <w:rPr>
          <w:rFonts w:ascii="Times New Roman" w:hAnsi="Times New Roman"/>
        </w:rPr>
        <w:t xml:space="preserve"> – умение использовать различными материалы и средства художественной выразительности для передачи замысла в собственной художественной деятельности; моделирование новых образов путём трансформации известных (с использованием средств изобразительного искусства и компьютерной графики).</w:t>
      </w:r>
    </w:p>
    <w:p w14:paraId="30F7828C" w14:textId="77777777" w:rsidR="007D07A9" w:rsidRDefault="007D07A9" w:rsidP="000A314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257FAEB" w14:textId="77777777" w:rsidR="005A75A3" w:rsidRPr="000A314D" w:rsidRDefault="005A75A3" w:rsidP="000A314D">
      <w:pPr>
        <w:spacing w:after="0" w:line="240" w:lineRule="auto"/>
        <w:jc w:val="center"/>
        <w:rPr>
          <w:rFonts w:ascii="Times New Roman" w:hAnsi="Times New Roman"/>
          <w:b/>
        </w:rPr>
      </w:pPr>
      <w:r w:rsidRPr="000A314D">
        <w:rPr>
          <w:rFonts w:ascii="Times New Roman" w:hAnsi="Times New Roman"/>
          <w:b/>
        </w:rPr>
        <w:t>Планируемые результаты освоения учебной программы</w:t>
      </w:r>
    </w:p>
    <w:p w14:paraId="2441DCD8" w14:textId="77777777" w:rsidR="005A75A3" w:rsidRPr="000A314D" w:rsidRDefault="005A75A3" w:rsidP="000A314D">
      <w:pPr>
        <w:spacing w:line="240" w:lineRule="auto"/>
        <w:jc w:val="center"/>
        <w:rPr>
          <w:rFonts w:ascii="Times New Roman" w:hAnsi="Times New Roman"/>
          <w:b/>
        </w:rPr>
      </w:pPr>
      <w:r w:rsidRPr="000A314D">
        <w:rPr>
          <w:rFonts w:ascii="Times New Roman" w:hAnsi="Times New Roman"/>
          <w:b/>
        </w:rPr>
        <w:t xml:space="preserve">по предмету «Изобразительное искусство» </w:t>
      </w:r>
    </w:p>
    <w:p w14:paraId="0DC20B49" w14:textId="77777777" w:rsidR="005A75A3" w:rsidRPr="000A314D" w:rsidRDefault="005A75A3" w:rsidP="000A314D">
      <w:pPr>
        <w:spacing w:after="0" w:line="240" w:lineRule="auto"/>
        <w:jc w:val="both"/>
        <w:rPr>
          <w:rFonts w:ascii="Times New Roman" w:eastAsia="Calibri" w:hAnsi="Times New Roman"/>
          <w:b/>
        </w:rPr>
      </w:pPr>
      <w:r w:rsidRPr="000A314D">
        <w:rPr>
          <w:rFonts w:ascii="Times New Roman" w:eastAsia="Calibri" w:hAnsi="Times New Roman"/>
          <w:b/>
        </w:rPr>
        <w:lastRenderedPageBreak/>
        <w:t>Личностные результаты освоения изобразитель</w:t>
      </w:r>
      <w:r w:rsidR="00694EBB" w:rsidRPr="000A314D">
        <w:rPr>
          <w:rFonts w:ascii="Times New Roman" w:eastAsia="Calibri" w:hAnsi="Times New Roman"/>
          <w:b/>
        </w:rPr>
        <w:t>ного искусства в начальн</w:t>
      </w:r>
      <w:r w:rsidR="003961FD" w:rsidRPr="000A314D">
        <w:rPr>
          <w:rFonts w:ascii="Times New Roman" w:eastAsia="Calibri" w:hAnsi="Times New Roman"/>
          <w:b/>
        </w:rPr>
        <w:t>ой школе</w:t>
      </w:r>
      <w:r w:rsidRPr="000A314D">
        <w:rPr>
          <w:rFonts w:ascii="Times New Roman" w:eastAsia="Calibri" w:hAnsi="Times New Roman"/>
          <w:b/>
        </w:rPr>
        <w:t>:</w:t>
      </w:r>
    </w:p>
    <w:p w14:paraId="6837A790" w14:textId="77777777" w:rsidR="005A75A3" w:rsidRPr="000A314D" w:rsidRDefault="005A75A3" w:rsidP="000A314D">
      <w:pPr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 w:rsidRPr="000A314D">
        <w:rPr>
          <w:rFonts w:ascii="Times New Roman" w:hAnsi="Times New Roman"/>
          <w:b/>
          <w:color w:val="000000"/>
        </w:rPr>
        <w:t>Ученик научится:</w:t>
      </w:r>
    </w:p>
    <w:p w14:paraId="3A243A6C" w14:textId="77777777" w:rsidR="009E63B7" w:rsidRDefault="005A75A3" w:rsidP="009E63B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различать основные и составные, теплые и холодные цвета;</w:t>
      </w:r>
    </w:p>
    <w:p w14:paraId="1AE2056C" w14:textId="77777777" w:rsidR="005A75A3" w:rsidRPr="009E63B7" w:rsidRDefault="005A75A3" w:rsidP="009E63B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9E63B7">
        <w:rPr>
          <w:rFonts w:ascii="Times New Roman" w:hAnsi="Times New Roman"/>
          <w:color w:val="000000"/>
        </w:rPr>
        <w:t>узнавать отдельные произведения выдающихся отечественных художников сравнивать отдельные виды изобразительного искусства (графики, живописи, декоративно-прикладного искусства);</w:t>
      </w:r>
    </w:p>
    <w:p w14:paraId="6BF6BEF2" w14:textId="77777777" w:rsidR="005A75A3" w:rsidRPr="000A314D" w:rsidRDefault="005A75A3" w:rsidP="000A314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использовать художественные материалы (гуашь, акварельные краски, цветные карандаши, бумага);</w:t>
      </w:r>
    </w:p>
    <w:p w14:paraId="74084B63" w14:textId="77777777" w:rsidR="005A75A3" w:rsidRPr="000A314D" w:rsidRDefault="005A75A3" w:rsidP="000A314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применять основные средства художественной выразительности в рисунке, живописи и скульптуре (с натуры, по памяти и воображению); в декоративных и конструктивных работах: иллюстрациях к произведениям литературы и музыки;</w:t>
      </w:r>
    </w:p>
    <w:p w14:paraId="7D41105E" w14:textId="77777777" w:rsidR="005A75A3" w:rsidRPr="000A314D" w:rsidRDefault="005A75A3" w:rsidP="000A314D">
      <w:pPr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 w:rsidRPr="000A314D">
        <w:rPr>
          <w:rFonts w:ascii="Times New Roman" w:hAnsi="Times New Roman"/>
          <w:b/>
          <w:iCs/>
          <w:color w:val="000000"/>
        </w:rPr>
        <w:t>Ученик получит возможность научиться:</w:t>
      </w:r>
    </w:p>
    <w:p w14:paraId="441DECA5" w14:textId="77777777" w:rsidR="005A75A3" w:rsidRPr="000A314D" w:rsidRDefault="005A75A3" w:rsidP="000A314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использовать знания в повседневной жизни;</w:t>
      </w:r>
    </w:p>
    <w:p w14:paraId="4B0C5194" w14:textId="77777777" w:rsidR="005A75A3" w:rsidRPr="000A314D" w:rsidRDefault="005A75A3" w:rsidP="000A314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устанавливать, какие из предложенных задач могут быть им успешно решены</w:t>
      </w:r>
      <w:r w:rsidR="003961FD" w:rsidRPr="000A314D">
        <w:rPr>
          <w:rFonts w:ascii="Times New Roman" w:hAnsi="Times New Roman"/>
          <w:color w:val="000000"/>
        </w:rPr>
        <w:t>;</w:t>
      </w:r>
    </w:p>
    <w:p w14:paraId="32A27A3A" w14:textId="77777777" w:rsidR="005A75A3" w:rsidRPr="000A314D" w:rsidRDefault="005A75A3" w:rsidP="000A314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проявлять интерес к художественным музеям, выставкам</w:t>
      </w:r>
      <w:r w:rsidR="003961FD" w:rsidRPr="000A314D">
        <w:rPr>
          <w:rFonts w:ascii="Times New Roman" w:hAnsi="Times New Roman"/>
          <w:color w:val="000000"/>
        </w:rPr>
        <w:t>.</w:t>
      </w:r>
    </w:p>
    <w:p w14:paraId="1E37C649" w14:textId="77777777" w:rsidR="005A75A3" w:rsidRPr="000A314D" w:rsidRDefault="005A75A3" w:rsidP="000A314D">
      <w:pPr>
        <w:spacing w:after="0" w:line="240" w:lineRule="auto"/>
        <w:jc w:val="both"/>
        <w:rPr>
          <w:rFonts w:ascii="Times New Roman" w:eastAsia="Calibri" w:hAnsi="Times New Roman"/>
        </w:rPr>
      </w:pPr>
    </w:p>
    <w:p w14:paraId="5CBE8F5F" w14:textId="77777777" w:rsidR="005A75A3" w:rsidRPr="000A314D" w:rsidRDefault="005A75A3" w:rsidP="000A314D">
      <w:pPr>
        <w:spacing w:after="0" w:line="240" w:lineRule="auto"/>
        <w:jc w:val="both"/>
        <w:rPr>
          <w:rFonts w:ascii="Times New Roman" w:eastAsia="Calibri" w:hAnsi="Times New Roman"/>
          <w:b/>
        </w:rPr>
      </w:pPr>
      <w:r w:rsidRPr="000A314D">
        <w:rPr>
          <w:rFonts w:ascii="Times New Roman" w:eastAsia="Calibri" w:hAnsi="Times New Roman"/>
          <w:b/>
        </w:rPr>
        <w:t>Метапредметные результаты освоения изобразительного искусства в начальной школе:</w:t>
      </w:r>
    </w:p>
    <w:p w14:paraId="158F19D6" w14:textId="77777777" w:rsidR="005A75A3" w:rsidRPr="000A314D" w:rsidRDefault="005A75A3" w:rsidP="000A314D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</w:rPr>
      </w:pPr>
    </w:p>
    <w:p w14:paraId="2DDEF6EB" w14:textId="77777777" w:rsidR="005A75A3" w:rsidRPr="009E63B7" w:rsidRDefault="005A75A3" w:rsidP="009E63B7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b/>
          <w:bCs/>
          <w:i/>
          <w:iCs/>
          <w:color w:val="000000"/>
        </w:rPr>
        <w:t>Регулятивные УУД:</w:t>
      </w:r>
    </w:p>
    <w:p w14:paraId="5DB3567B" w14:textId="77777777" w:rsidR="005A75A3" w:rsidRPr="000A314D" w:rsidRDefault="005A75A3" w:rsidP="000A314D">
      <w:pPr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 w:rsidRPr="000A314D">
        <w:rPr>
          <w:rFonts w:ascii="Times New Roman" w:hAnsi="Times New Roman"/>
          <w:b/>
          <w:color w:val="000000"/>
        </w:rPr>
        <w:t xml:space="preserve">       Ученик научится:</w:t>
      </w:r>
    </w:p>
    <w:p w14:paraId="4409A6F7" w14:textId="77777777" w:rsidR="005A75A3" w:rsidRPr="000A314D" w:rsidRDefault="005A75A3" w:rsidP="000A314D">
      <w:pPr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Высказывать свое предложение (версию на основе работы с иллюстрацией учебника;</w:t>
      </w:r>
    </w:p>
    <w:p w14:paraId="41573C5B" w14:textId="77777777" w:rsidR="005A75A3" w:rsidRPr="000A314D" w:rsidRDefault="005A75A3" w:rsidP="000A314D">
      <w:pPr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Проговаривать последовательность действий на уроке;</w:t>
      </w:r>
    </w:p>
    <w:p w14:paraId="4AB334BE" w14:textId="77777777" w:rsidR="005A75A3" w:rsidRPr="000A314D" w:rsidRDefault="005A75A3" w:rsidP="000A314D">
      <w:pPr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Работать по предложенному плану;</w:t>
      </w:r>
    </w:p>
    <w:p w14:paraId="57FB3404" w14:textId="77777777" w:rsidR="005A75A3" w:rsidRPr="000A314D" w:rsidRDefault="005A75A3" w:rsidP="000A314D">
      <w:pPr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Осуществлять итоговый контроль по результату;</w:t>
      </w:r>
    </w:p>
    <w:p w14:paraId="5B0752DF" w14:textId="77777777" w:rsidR="005A75A3" w:rsidRPr="000A314D" w:rsidRDefault="005A75A3" w:rsidP="000A314D">
      <w:pPr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С помощью учителя отбирать наиболее подходящие для выполнения задания материалы и инструменты;</w:t>
      </w:r>
    </w:p>
    <w:p w14:paraId="4303118C" w14:textId="77777777" w:rsidR="005A75A3" w:rsidRPr="000A314D" w:rsidRDefault="005A75A3" w:rsidP="000A314D">
      <w:pPr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Решать творческую задачу, используя известные средства;</w:t>
      </w:r>
    </w:p>
    <w:p w14:paraId="67C50E36" w14:textId="77777777" w:rsidR="005A75A3" w:rsidRPr="000A314D" w:rsidRDefault="005A75A3" w:rsidP="000A314D">
      <w:pPr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Адекватно воспринимать оценку учителя.</w:t>
      </w:r>
    </w:p>
    <w:p w14:paraId="0DBF0C1B" w14:textId="77777777" w:rsidR="005A75A3" w:rsidRPr="000A314D" w:rsidRDefault="005A75A3" w:rsidP="000A314D">
      <w:pPr>
        <w:spacing w:after="0" w:line="240" w:lineRule="auto"/>
        <w:ind w:firstLine="284"/>
        <w:jc w:val="both"/>
        <w:rPr>
          <w:rFonts w:ascii="Times New Roman" w:hAnsi="Times New Roman"/>
          <w:b/>
          <w:color w:val="000000"/>
        </w:rPr>
      </w:pPr>
      <w:r w:rsidRPr="000A314D">
        <w:rPr>
          <w:rFonts w:ascii="Times New Roman" w:hAnsi="Times New Roman"/>
          <w:b/>
          <w:iCs/>
          <w:color w:val="000000"/>
        </w:rPr>
        <w:t>Ученик получит возможность научиться:</w:t>
      </w:r>
    </w:p>
    <w:p w14:paraId="75401D28" w14:textId="77777777" w:rsidR="005A75A3" w:rsidRPr="000A314D" w:rsidRDefault="005A75A3" w:rsidP="000A314D">
      <w:pPr>
        <w:numPr>
          <w:ilvl w:val="0"/>
          <w:numId w:val="4"/>
        </w:num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в сотрудничестве с учителем ставить новые учебные задачи;</w:t>
      </w:r>
    </w:p>
    <w:p w14:paraId="37AB6DF6" w14:textId="77777777" w:rsidR="005A75A3" w:rsidRPr="000A314D" w:rsidRDefault="005A75A3" w:rsidP="000A314D">
      <w:pPr>
        <w:numPr>
          <w:ilvl w:val="0"/>
          <w:numId w:val="4"/>
        </w:num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проявлять познавательную инициативу в учебном сотрудничестве;</w:t>
      </w:r>
    </w:p>
    <w:p w14:paraId="46A63588" w14:textId="77777777" w:rsidR="005A75A3" w:rsidRPr="000A314D" w:rsidRDefault="005A75A3" w:rsidP="000A314D">
      <w:pPr>
        <w:numPr>
          <w:ilvl w:val="0"/>
          <w:numId w:val="4"/>
        </w:num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14:paraId="716080F7" w14:textId="77777777" w:rsidR="005A75A3" w:rsidRPr="000A314D" w:rsidRDefault="005A75A3" w:rsidP="000A314D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b/>
          <w:bCs/>
          <w:color w:val="000000"/>
        </w:rPr>
        <w:t>Познавательные УУД:</w:t>
      </w:r>
    </w:p>
    <w:p w14:paraId="1E40666A" w14:textId="77777777" w:rsidR="005A75A3" w:rsidRPr="000A314D" w:rsidRDefault="005A75A3" w:rsidP="000A314D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b/>
          <w:bCs/>
          <w:color w:val="000000"/>
        </w:rPr>
        <w:t>Ученик научится:</w:t>
      </w:r>
    </w:p>
    <w:p w14:paraId="27A5AC87" w14:textId="77777777" w:rsidR="005A75A3" w:rsidRPr="000A314D" w:rsidRDefault="005A75A3" w:rsidP="000A314D">
      <w:pPr>
        <w:numPr>
          <w:ilvl w:val="0"/>
          <w:numId w:val="5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ориентироваться в учебнике;</w:t>
      </w:r>
    </w:p>
    <w:p w14:paraId="19D87D7A" w14:textId="77777777" w:rsidR="005A75A3" w:rsidRPr="000A314D" w:rsidRDefault="005A75A3" w:rsidP="000A314D">
      <w:pPr>
        <w:numPr>
          <w:ilvl w:val="0"/>
          <w:numId w:val="5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21528145" w14:textId="77777777" w:rsidR="005A75A3" w:rsidRPr="000A314D" w:rsidRDefault="005A75A3" w:rsidP="000A314D">
      <w:pPr>
        <w:numPr>
          <w:ilvl w:val="0"/>
          <w:numId w:val="5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использовать знаково-символические средства, в том числе и модели  и схемы для построения моделей предложений, текстов;</w:t>
      </w:r>
    </w:p>
    <w:p w14:paraId="753606A2" w14:textId="77777777" w:rsidR="005A75A3" w:rsidRPr="000A314D" w:rsidRDefault="005A75A3" w:rsidP="000A314D">
      <w:pPr>
        <w:numPr>
          <w:ilvl w:val="0"/>
          <w:numId w:val="5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осуществлять синтез как составление целого из частей;</w:t>
      </w:r>
    </w:p>
    <w:p w14:paraId="34A97B80" w14:textId="77777777" w:rsidR="005A75A3" w:rsidRPr="000A314D" w:rsidRDefault="005A75A3" w:rsidP="000A314D">
      <w:pPr>
        <w:numPr>
          <w:ilvl w:val="0"/>
          <w:numId w:val="5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работать с несколькими источниками информации.</w:t>
      </w:r>
    </w:p>
    <w:p w14:paraId="64F3A0B5" w14:textId="77777777" w:rsidR="005A75A3" w:rsidRPr="000A314D" w:rsidRDefault="005A75A3" w:rsidP="000A314D">
      <w:p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b/>
          <w:iCs/>
          <w:color w:val="000000"/>
        </w:rPr>
        <w:t>Ученик получит возможность научиться</w:t>
      </w:r>
      <w:r w:rsidRPr="000A314D">
        <w:rPr>
          <w:rFonts w:ascii="Times New Roman" w:hAnsi="Times New Roman"/>
          <w:i/>
          <w:iCs/>
          <w:color w:val="000000"/>
        </w:rPr>
        <w:t>:</w:t>
      </w:r>
    </w:p>
    <w:p w14:paraId="71693D55" w14:textId="77777777" w:rsidR="005A75A3" w:rsidRPr="000A314D" w:rsidRDefault="005A75A3" w:rsidP="000A314D">
      <w:pPr>
        <w:numPr>
          <w:ilvl w:val="0"/>
          <w:numId w:val="6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осуществлять расширенный поиск информации с использованием разных ресурсов;</w:t>
      </w:r>
    </w:p>
    <w:p w14:paraId="6D62D033" w14:textId="77777777" w:rsidR="005A75A3" w:rsidRPr="000A314D" w:rsidRDefault="005A75A3" w:rsidP="000A314D">
      <w:pPr>
        <w:numPr>
          <w:ilvl w:val="0"/>
          <w:numId w:val="6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осуществлять выбор наиболее эффективных способов решения поставленных проблемных ситуаций;</w:t>
      </w:r>
    </w:p>
    <w:p w14:paraId="02DA2B25" w14:textId="77777777" w:rsidR="005A75A3" w:rsidRPr="000A314D" w:rsidRDefault="005A75A3" w:rsidP="000A314D">
      <w:pPr>
        <w:numPr>
          <w:ilvl w:val="0"/>
          <w:numId w:val="6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 xml:space="preserve">строить логическое рассуждение, </w:t>
      </w:r>
      <w:proofErr w:type="gramStart"/>
      <w:r w:rsidRPr="000A314D">
        <w:rPr>
          <w:rFonts w:ascii="Times New Roman" w:hAnsi="Times New Roman"/>
          <w:color w:val="000000"/>
        </w:rPr>
        <w:t>включающее  установление</w:t>
      </w:r>
      <w:proofErr w:type="gramEnd"/>
      <w:r w:rsidRPr="000A314D">
        <w:rPr>
          <w:rFonts w:ascii="Times New Roman" w:hAnsi="Times New Roman"/>
          <w:color w:val="000000"/>
        </w:rPr>
        <w:t xml:space="preserve"> причинно-следственных связей;</w:t>
      </w:r>
    </w:p>
    <w:p w14:paraId="06B5CC3D" w14:textId="77777777" w:rsidR="005A75A3" w:rsidRPr="000A314D" w:rsidRDefault="005A75A3" w:rsidP="000A314D">
      <w:pPr>
        <w:numPr>
          <w:ilvl w:val="0"/>
          <w:numId w:val="6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понимать, что необходимо выполнение работы над ошибками;</w:t>
      </w:r>
    </w:p>
    <w:p w14:paraId="0768F092" w14:textId="77777777" w:rsidR="005A75A3" w:rsidRPr="000A314D" w:rsidRDefault="005A75A3" w:rsidP="000A314D">
      <w:pPr>
        <w:numPr>
          <w:ilvl w:val="0"/>
          <w:numId w:val="6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выполнять работу над ошибками с помощью взрослых</w:t>
      </w:r>
    </w:p>
    <w:p w14:paraId="5FE1C22E" w14:textId="77777777" w:rsidR="005A75A3" w:rsidRPr="000A314D" w:rsidRDefault="005A75A3" w:rsidP="000A314D">
      <w:pPr>
        <w:numPr>
          <w:ilvl w:val="0"/>
          <w:numId w:val="6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уметь преобразовывать информацию из одной формы в другую.</w:t>
      </w:r>
    </w:p>
    <w:p w14:paraId="72E355A6" w14:textId="77777777" w:rsidR="005A75A3" w:rsidRPr="000A314D" w:rsidRDefault="005A75A3" w:rsidP="000A314D">
      <w:pPr>
        <w:spacing w:after="0" w:line="240" w:lineRule="auto"/>
        <w:ind w:firstLine="142"/>
        <w:jc w:val="center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b/>
          <w:bCs/>
          <w:color w:val="000000"/>
        </w:rPr>
        <w:lastRenderedPageBreak/>
        <w:t>Коммуникативные УУД:</w:t>
      </w:r>
    </w:p>
    <w:p w14:paraId="1659ACAE" w14:textId="77777777" w:rsidR="005A75A3" w:rsidRPr="000A314D" w:rsidRDefault="005A75A3" w:rsidP="000A314D">
      <w:p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b/>
          <w:bCs/>
          <w:color w:val="000000"/>
        </w:rPr>
        <w:t>Ученик научится:</w:t>
      </w:r>
    </w:p>
    <w:p w14:paraId="09424DEE" w14:textId="77777777" w:rsidR="005A75A3" w:rsidRPr="000A314D" w:rsidRDefault="005A75A3" w:rsidP="000A314D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знать правила общения  и поведения в школе и следовать им;</w:t>
      </w:r>
    </w:p>
    <w:p w14:paraId="4FB45836" w14:textId="77777777" w:rsidR="005A75A3" w:rsidRPr="000A314D" w:rsidRDefault="005A75A3" w:rsidP="000A314D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формулировать собственное мнение и позицию;</w:t>
      </w:r>
    </w:p>
    <w:p w14:paraId="54A8E4A9" w14:textId="77777777" w:rsidR="005A75A3" w:rsidRPr="000A314D" w:rsidRDefault="005A75A3" w:rsidP="000A314D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слушать и понимать речь других;</w:t>
      </w:r>
    </w:p>
    <w:p w14:paraId="6E590773" w14:textId="77777777" w:rsidR="005A75A3" w:rsidRPr="000A314D" w:rsidRDefault="005A75A3" w:rsidP="000A314D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владеть дидактической формой речи;</w:t>
      </w:r>
    </w:p>
    <w:p w14:paraId="687FC1BC" w14:textId="77777777" w:rsidR="005A75A3" w:rsidRPr="000A314D" w:rsidRDefault="005A75A3" w:rsidP="000A314D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уметь читать и пересказывать небольшой текст;</w:t>
      </w:r>
    </w:p>
    <w:p w14:paraId="083825FD" w14:textId="77777777" w:rsidR="005A75A3" w:rsidRPr="000A314D" w:rsidRDefault="005A75A3" w:rsidP="000A314D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договариваться и приходить к общему решению в совместной деятельности;</w:t>
      </w:r>
    </w:p>
    <w:p w14:paraId="6D160278" w14:textId="77777777" w:rsidR="005A75A3" w:rsidRPr="000A314D" w:rsidRDefault="005A75A3" w:rsidP="000A314D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уметь задавать вопросы;</w:t>
      </w:r>
    </w:p>
    <w:p w14:paraId="0069B234" w14:textId="77777777" w:rsidR="005A75A3" w:rsidRPr="000A314D" w:rsidRDefault="005A75A3" w:rsidP="000A314D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адекватно использовать речевые средства для решения различных коммуникативных задач.</w:t>
      </w:r>
    </w:p>
    <w:p w14:paraId="71E62B10" w14:textId="77777777" w:rsidR="005A75A3" w:rsidRPr="000A314D" w:rsidRDefault="005A75A3" w:rsidP="000A314D">
      <w:p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b/>
          <w:bCs/>
          <w:iCs/>
          <w:color w:val="000000"/>
        </w:rPr>
        <w:t>Ученик получит возможность научиться:</w:t>
      </w:r>
    </w:p>
    <w:p w14:paraId="260EEB2B" w14:textId="77777777" w:rsidR="005A75A3" w:rsidRPr="000A314D" w:rsidRDefault="005A75A3" w:rsidP="000A314D">
      <w:pPr>
        <w:numPr>
          <w:ilvl w:val="0"/>
          <w:numId w:val="8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учитывать и координировать в сотрудничестве отличные от собственной позиции других людей;</w:t>
      </w:r>
    </w:p>
    <w:p w14:paraId="25609721" w14:textId="77777777" w:rsidR="005A75A3" w:rsidRPr="000A314D" w:rsidRDefault="005A75A3" w:rsidP="000A314D">
      <w:pPr>
        <w:numPr>
          <w:ilvl w:val="0"/>
          <w:numId w:val="8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читывать разные мнения и интересы;</w:t>
      </w:r>
    </w:p>
    <w:p w14:paraId="0592A3E9" w14:textId="77777777" w:rsidR="005A75A3" w:rsidRPr="000A314D" w:rsidRDefault="005A75A3" w:rsidP="000A314D">
      <w:pPr>
        <w:numPr>
          <w:ilvl w:val="0"/>
          <w:numId w:val="8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использовать правила, таблицы;</w:t>
      </w:r>
    </w:p>
    <w:p w14:paraId="65A6C9BB" w14:textId="77777777" w:rsidR="005A75A3" w:rsidRPr="000A314D" w:rsidRDefault="005A75A3" w:rsidP="000A314D">
      <w:pPr>
        <w:numPr>
          <w:ilvl w:val="0"/>
          <w:numId w:val="8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уметь выполнять различные роли в группе (лидера, исполнителя, критика).</w:t>
      </w:r>
    </w:p>
    <w:p w14:paraId="4A95EB97" w14:textId="77777777" w:rsidR="005A75A3" w:rsidRPr="000A314D" w:rsidRDefault="005A75A3" w:rsidP="000A314D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/>
        </w:rPr>
      </w:pPr>
    </w:p>
    <w:p w14:paraId="747BE5D4" w14:textId="77777777" w:rsidR="005A75A3" w:rsidRPr="000A314D" w:rsidRDefault="005A75A3" w:rsidP="000A314D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/>
        </w:rPr>
      </w:pPr>
      <w:r w:rsidRPr="000A314D">
        <w:rPr>
          <w:rFonts w:ascii="Times New Roman" w:hAnsi="Times New Roman"/>
          <w:b/>
          <w:bCs/>
          <w:color w:val="000000"/>
        </w:rPr>
        <w:t xml:space="preserve">Предметные УУД: </w:t>
      </w:r>
    </w:p>
    <w:p w14:paraId="502CFE62" w14:textId="77777777" w:rsidR="00636864" w:rsidRPr="000A314D" w:rsidRDefault="00636864" w:rsidP="000A314D">
      <w:pPr>
        <w:pStyle w:val="a8"/>
        <w:rPr>
          <w:rFonts w:ascii="Times New Roman" w:hAnsi="Times New Roman"/>
          <w:b/>
        </w:rPr>
      </w:pPr>
      <w:r w:rsidRPr="000A314D">
        <w:rPr>
          <w:rFonts w:ascii="Times New Roman" w:hAnsi="Times New Roman"/>
          <w:b/>
        </w:rPr>
        <w:t>Ученик   научится:</w:t>
      </w:r>
    </w:p>
    <w:p w14:paraId="6927E5EB" w14:textId="77777777"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высказывать простейшие суждения о картинах и предметах декоративно-прикладного искусства;</w:t>
      </w:r>
    </w:p>
    <w:p w14:paraId="3AAC4CED" w14:textId="77777777"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знать виды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14:paraId="7F0FF0CB" w14:textId="77777777"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знать основные виды и жанры пространственно-визуальных искусств;</w:t>
      </w:r>
    </w:p>
    <w:p w14:paraId="21958DA4" w14:textId="77777777"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понимать образную природу искусства;</w:t>
      </w:r>
    </w:p>
    <w:p w14:paraId="016783A8" w14:textId="77777777"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Эстетически оценивать явления природы, события окружающего мира;</w:t>
      </w:r>
    </w:p>
    <w:p w14:paraId="7B32648C" w14:textId="77777777"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применять художественные умения, знания и представления в процессе выполнения художественно-творческих работ;</w:t>
      </w:r>
    </w:p>
    <w:p w14:paraId="5748489E" w14:textId="77777777"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14:paraId="0B16C139" w14:textId="77777777"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14:paraId="02FF69CC" w14:textId="77777777"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усвоение названий ведущих художественных музеев России и художественных музеев своего региона;</w:t>
      </w:r>
    </w:p>
    <w:p w14:paraId="1B8A7288" w14:textId="77777777"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14:paraId="29588076" w14:textId="77777777"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14:paraId="4344EA10" w14:textId="77777777"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14:paraId="45D42E52" w14:textId="77777777"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</w:t>
      </w:r>
    </w:p>
    <w:p w14:paraId="7801D6B4" w14:textId="77777777"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  <w:b/>
        </w:rPr>
      </w:pPr>
      <w:r w:rsidRPr="000A314D">
        <w:rPr>
          <w:rFonts w:ascii="Times New Roman" w:hAnsi="Times New Roman"/>
          <w:b/>
        </w:rPr>
        <w:t>Ученик получит возможность научиться:</w:t>
      </w:r>
    </w:p>
    <w:p w14:paraId="7996AC33" w14:textId="77777777"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понимать культурно-историческую ценность традиций, отражённых в предметном мире, как своего региона, так и страны, уважать их;</w:t>
      </w:r>
    </w:p>
    <w:p w14:paraId="245927A0" w14:textId="77777777"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14:paraId="0B51EBC9" w14:textId="77777777"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умение объяснять значение памятников и архитектурной среды древнего зодчества для современного общества;</w:t>
      </w:r>
    </w:p>
    <w:p w14:paraId="60CF3C82" w14:textId="77777777"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14:paraId="095133CD" w14:textId="77777777"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14:paraId="0B3CFA85" w14:textId="77777777"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понимать образную природу искусства;</w:t>
      </w:r>
    </w:p>
    <w:p w14:paraId="3D6378E3" w14:textId="77777777"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lastRenderedPageBreak/>
        <w:t>давать эстетическую оценку и выражать свое отношение к событиям и явлениям окружающего мира, к природе, человеку и обществу;</w:t>
      </w:r>
    </w:p>
    <w:p w14:paraId="2C217BA0" w14:textId="77777777"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воплощать художественные образы в различных формах художественно-творческой деятельности.</w:t>
      </w:r>
    </w:p>
    <w:p w14:paraId="1B9076D4" w14:textId="77777777" w:rsidR="00B74A49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научатся применять художественные умения, знания и представления о пластических искусствах для выполнения учебных и художественно-практических задач.</w:t>
      </w:r>
    </w:p>
    <w:p w14:paraId="102B645B" w14:textId="77777777" w:rsidR="00896C18" w:rsidRPr="000A314D" w:rsidRDefault="00B74A49" w:rsidP="000A314D">
      <w:pPr>
        <w:pStyle w:val="ab"/>
        <w:spacing w:before="0" w:beforeAutospacing="0" w:after="0"/>
        <w:ind w:left="720"/>
        <w:jc w:val="center"/>
        <w:rPr>
          <w:b/>
          <w:bCs/>
          <w:sz w:val="22"/>
          <w:szCs w:val="22"/>
          <w:shd w:val="clear" w:color="auto" w:fill="FFFFFF"/>
        </w:rPr>
      </w:pPr>
      <w:r w:rsidRPr="000A314D">
        <w:rPr>
          <w:b/>
          <w:bCs/>
          <w:sz w:val="22"/>
          <w:szCs w:val="22"/>
          <w:shd w:val="clear" w:color="auto" w:fill="FFFFFF"/>
        </w:rPr>
        <w:t>Таблица тематического распределения количества  часов</w:t>
      </w:r>
    </w:p>
    <w:tbl>
      <w:tblPr>
        <w:tblW w:w="11623" w:type="dxa"/>
        <w:tblInd w:w="145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8079"/>
        <w:gridCol w:w="2268"/>
      </w:tblGrid>
      <w:tr w:rsidR="00896C18" w:rsidRPr="000A314D" w14:paraId="6C840091" w14:textId="77777777" w:rsidTr="006216D4">
        <w:trPr>
          <w:trHeight w:val="328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B5B985" w14:textId="77777777" w:rsidR="00896C18" w:rsidRPr="00CF49B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CF49BD">
              <w:rPr>
                <w:b/>
                <w:bCs/>
                <w:sz w:val="22"/>
                <w:szCs w:val="22"/>
                <w:shd w:val="clear" w:color="auto" w:fill="FFFFFF"/>
              </w:rPr>
              <w:t>№ п/п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9B0194" w14:textId="77777777" w:rsidR="00896C18" w:rsidRPr="00CF49B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CF49BD">
              <w:rPr>
                <w:b/>
                <w:bCs/>
                <w:sz w:val="22"/>
                <w:szCs w:val="22"/>
                <w:shd w:val="clear" w:color="auto" w:fill="FFFFFF"/>
              </w:rPr>
              <w:t>Разделы, тем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69851BA" w14:textId="77777777" w:rsidR="00896C18" w:rsidRPr="00CF49B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CF49BD">
              <w:rPr>
                <w:b/>
                <w:bCs/>
                <w:sz w:val="22"/>
                <w:szCs w:val="22"/>
                <w:shd w:val="clear" w:color="auto" w:fill="FFFFFF"/>
              </w:rPr>
              <w:t>Кол-во часов</w:t>
            </w:r>
          </w:p>
        </w:tc>
      </w:tr>
      <w:tr w:rsidR="00896C18" w:rsidRPr="000A314D" w14:paraId="184979F9" w14:textId="77777777" w:rsidTr="006216D4">
        <w:trPr>
          <w:trHeight w:val="34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16BD21" w14:textId="77777777"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62579B" w14:textId="77777777" w:rsidR="00896C18" w:rsidRPr="000A314D" w:rsidRDefault="00896C18" w:rsidP="006216D4">
            <w:pPr>
              <w:pStyle w:val="ab"/>
              <w:spacing w:before="0" w:beforeAutospacing="0" w:after="0" w:afterAutospacing="0"/>
              <w:jc w:val="both"/>
              <w:rPr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Cs/>
                <w:sz w:val="22"/>
                <w:szCs w:val="22"/>
              </w:rPr>
              <w:t>Художественный мир, сотворенный по законам сказки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7AD20" w14:textId="77777777"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Cs/>
                <w:sz w:val="22"/>
                <w:szCs w:val="22"/>
                <w:shd w:val="clear" w:color="auto" w:fill="FFFFFF"/>
              </w:rPr>
              <w:t>1</w:t>
            </w:r>
          </w:p>
        </w:tc>
      </w:tr>
      <w:tr w:rsidR="00896C18" w:rsidRPr="000A314D" w14:paraId="2AE3F4B6" w14:textId="77777777" w:rsidTr="006216D4">
        <w:trPr>
          <w:trHeight w:val="34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D8F4A9" w14:textId="77777777"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2EE1DD" w14:textId="77777777" w:rsidR="00896C18" w:rsidRPr="000A314D" w:rsidRDefault="00896C18" w:rsidP="006216D4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0A314D">
              <w:rPr>
                <w:bCs/>
                <w:color w:val="auto"/>
                <w:sz w:val="22"/>
                <w:szCs w:val="22"/>
              </w:rPr>
              <w:t xml:space="preserve">Образы стихий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BDFC2" w14:textId="77777777"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Cs/>
                <w:sz w:val="22"/>
                <w:szCs w:val="22"/>
              </w:rPr>
              <w:t>7</w:t>
            </w:r>
          </w:p>
        </w:tc>
      </w:tr>
      <w:tr w:rsidR="00896C18" w:rsidRPr="000A314D" w14:paraId="6190D965" w14:textId="77777777" w:rsidTr="006216D4">
        <w:trPr>
          <w:trHeight w:val="34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2FBECA" w14:textId="77777777"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Cs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B70899" w14:textId="77777777" w:rsidR="00896C18" w:rsidRPr="000A314D" w:rsidRDefault="00896C18" w:rsidP="006216D4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 w:rsidRPr="000A314D">
              <w:rPr>
                <w:bCs/>
                <w:color w:val="auto"/>
                <w:sz w:val="22"/>
                <w:szCs w:val="22"/>
              </w:rPr>
              <w:t>Героические образы Древней Греции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D1BEC8" w14:textId="77777777"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0A314D">
              <w:rPr>
                <w:bCs/>
                <w:sz w:val="22"/>
                <w:szCs w:val="22"/>
              </w:rPr>
              <w:t>3</w:t>
            </w:r>
          </w:p>
        </w:tc>
      </w:tr>
      <w:tr w:rsidR="00896C18" w:rsidRPr="000A314D" w14:paraId="159A3FD0" w14:textId="77777777" w:rsidTr="006216D4">
        <w:trPr>
          <w:trHeight w:val="34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F0D043" w14:textId="77777777"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Cs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724248" w14:textId="77777777" w:rsidR="00896C18" w:rsidRPr="000A314D" w:rsidRDefault="00896C18" w:rsidP="006216D4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 w:rsidRPr="000A314D">
              <w:rPr>
                <w:bCs/>
                <w:color w:val="auto"/>
                <w:sz w:val="22"/>
                <w:szCs w:val="22"/>
              </w:rPr>
              <w:t>Одухотворённые Образы Средневековья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57083" w14:textId="77777777"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</w:tr>
      <w:tr w:rsidR="00896C18" w:rsidRPr="000A314D" w14:paraId="4D9C2A12" w14:textId="77777777" w:rsidTr="006216D4">
        <w:trPr>
          <w:trHeight w:val="34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8EC988" w14:textId="77777777"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Cs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D63E5F" w14:textId="77777777" w:rsidR="00896C18" w:rsidRPr="000A314D" w:rsidRDefault="00896C18" w:rsidP="006216D4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0A314D">
              <w:rPr>
                <w:bCs/>
                <w:color w:val="auto"/>
                <w:sz w:val="22"/>
                <w:szCs w:val="22"/>
              </w:rPr>
              <w:t>Сказочные образы Востока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3A5CB" w14:textId="77777777"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12</w:t>
            </w:r>
          </w:p>
        </w:tc>
      </w:tr>
      <w:tr w:rsidR="00896C18" w:rsidRPr="000A314D" w14:paraId="31AC7A47" w14:textId="77777777" w:rsidTr="006216D4">
        <w:trPr>
          <w:trHeight w:val="34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06DFC2" w14:textId="77777777"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6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C312E8" w14:textId="77777777" w:rsidR="00896C18" w:rsidRPr="000A314D" w:rsidRDefault="00896C18" w:rsidP="006216D4">
            <w:pPr>
              <w:pStyle w:val="ab"/>
              <w:spacing w:before="0" w:beforeAutospacing="0" w:after="0" w:afterAutospacing="0"/>
              <w:jc w:val="both"/>
              <w:rPr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Cs/>
                <w:sz w:val="22"/>
                <w:szCs w:val="22"/>
              </w:rPr>
              <w:t>Музеи и выставки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B92AD1" w14:textId="77777777"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Cs/>
                <w:sz w:val="22"/>
                <w:szCs w:val="22"/>
                <w:shd w:val="clear" w:color="auto" w:fill="FFFFFF"/>
              </w:rPr>
              <w:t>1</w:t>
            </w:r>
          </w:p>
        </w:tc>
      </w:tr>
      <w:tr w:rsidR="00896C18" w:rsidRPr="000A314D" w14:paraId="53A0D24A" w14:textId="77777777" w:rsidTr="006216D4">
        <w:trPr>
          <w:trHeight w:val="346"/>
        </w:trPr>
        <w:tc>
          <w:tcPr>
            <w:tcW w:w="93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DBD447" w14:textId="77777777"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/>
                <w:bCs/>
                <w:sz w:val="22"/>
                <w:szCs w:val="22"/>
                <w:shd w:val="clear" w:color="auto" w:fill="FFFFFF"/>
              </w:rPr>
              <w:t>Всего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B8381" w14:textId="77777777"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/>
                <w:bCs/>
                <w:sz w:val="22"/>
                <w:szCs w:val="22"/>
                <w:shd w:val="clear" w:color="auto" w:fill="FFFFFF"/>
              </w:rPr>
              <w:t>34</w:t>
            </w:r>
          </w:p>
        </w:tc>
      </w:tr>
    </w:tbl>
    <w:p w14:paraId="5BB04656" w14:textId="77777777" w:rsidR="00CF49BD" w:rsidRPr="009E63B7" w:rsidRDefault="00CF49BD" w:rsidP="009E63B7">
      <w:pPr>
        <w:spacing w:line="240" w:lineRule="auto"/>
        <w:contextualSpacing/>
        <w:rPr>
          <w:rFonts w:ascii="Times New Roman" w:hAnsi="Times New Roman"/>
          <w:b/>
        </w:rPr>
      </w:pPr>
    </w:p>
    <w:p w14:paraId="148728D6" w14:textId="77777777" w:rsidR="008E7514" w:rsidRDefault="008E7514" w:rsidP="000A314D">
      <w:pPr>
        <w:spacing w:line="240" w:lineRule="auto"/>
        <w:contextualSpacing/>
        <w:jc w:val="center"/>
        <w:rPr>
          <w:rFonts w:ascii="Times New Roman" w:hAnsi="Times New Roman"/>
          <w:b/>
          <w:lang w:val="en-US"/>
        </w:rPr>
      </w:pPr>
    </w:p>
    <w:p w14:paraId="20365A2F" w14:textId="77777777" w:rsidR="002C26F7" w:rsidRPr="000A314D" w:rsidRDefault="002C26F7" w:rsidP="000A314D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 w:rsidRPr="000A314D">
        <w:rPr>
          <w:rFonts w:ascii="Times New Roman" w:hAnsi="Times New Roman"/>
          <w:b/>
        </w:rPr>
        <w:t>Содержание учебного предмета «Изобразительное искусство»</w:t>
      </w:r>
    </w:p>
    <w:p w14:paraId="602E78A4" w14:textId="77777777" w:rsidR="00726258" w:rsidRPr="000A314D" w:rsidRDefault="000D617A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4 класс (34</w:t>
      </w:r>
      <w:r w:rsidR="00B74A49" w:rsidRPr="000A314D">
        <w:rPr>
          <w:b/>
          <w:bCs/>
          <w:color w:val="auto"/>
          <w:sz w:val="22"/>
          <w:szCs w:val="22"/>
        </w:rPr>
        <w:t xml:space="preserve"> ч.</w:t>
      </w:r>
      <w:r w:rsidR="00726258" w:rsidRPr="000A314D">
        <w:rPr>
          <w:b/>
          <w:bCs/>
          <w:color w:val="auto"/>
          <w:sz w:val="22"/>
          <w:szCs w:val="22"/>
        </w:rPr>
        <w:t xml:space="preserve">) </w:t>
      </w:r>
    </w:p>
    <w:p w14:paraId="71D714ED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Искусство - генератор культуры </w:t>
      </w:r>
    </w:p>
    <w:p w14:paraId="634AB0C5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(повторение и углубление предыдущего материала) </w:t>
      </w:r>
    </w:p>
    <w:p w14:paraId="436C6C54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Искусство и художественное творчество в культурном развитии человечества. Функции искусства: искусство формирует эстетическое восприятие мира; искусство – одна из форм познания окружающего мира; искусство является универсальным способом общения; искусство воплощает в зримых образах идеи религии и власти, прославляет и увековечивает правителей и героев; искусство способно внушать определенные идеи; искусство в состоянии пробудить чувства и сознание, оно способно к пророчеству; искусство придает каждому городу своё собственное лицо, запечатлённое в памятниках его архитектуры, в специфике современной планировки и строительства. </w:t>
      </w:r>
    </w:p>
    <w:p w14:paraId="3184A889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Художественный мир, </w:t>
      </w:r>
      <w:r w:rsidR="000D617A" w:rsidRPr="000A314D">
        <w:rPr>
          <w:b/>
          <w:bCs/>
          <w:color w:val="auto"/>
          <w:sz w:val="22"/>
          <w:szCs w:val="22"/>
        </w:rPr>
        <w:t xml:space="preserve">сотворенный по законам сказки </w:t>
      </w:r>
    </w:p>
    <w:p w14:paraId="49425753" w14:textId="77777777" w:rsidR="00726258" w:rsidRPr="000A314D" w:rsidRDefault="00896C18" w:rsidP="000A314D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Сказочные </w:t>
      </w:r>
      <w:proofErr w:type="gramStart"/>
      <w:r>
        <w:rPr>
          <w:b/>
          <w:bCs/>
          <w:color w:val="auto"/>
          <w:sz w:val="22"/>
          <w:szCs w:val="22"/>
        </w:rPr>
        <w:t xml:space="preserve">сюжеты </w:t>
      </w:r>
      <w:r w:rsidR="00726258" w:rsidRPr="000A314D">
        <w:rPr>
          <w:b/>
          <w:bCs/>
          <w:color w:val="auto"/>
          <w:sz w:val="22"/>
          <w:szCs w:val="22"/>
        </w:rPr>
        <w:t>.</w:t>
      </w:r>
      <w:r w:rsidR="00726258" w:rsidRPr="000A314D">
        <w:rPr>
          <w:color w:val="auto"/>
          <w:sz w:val="22"/>
          <w:szCs w:val="22"/>
        </w:rPr>
        <w:t>Сказочные</w:t>
      </w:r>
      <w:proofErr w:type="gramEnd"/>
      <w:r w:rsidR="00726258" w:rsidRPr="000A314D">
        <w:rPr>
          <w:color w:val="auto"/>
          <w:sz w:val="22"/>
          <w:szCs w:val="22"/>
        </w:rPr>
        <w:t xml:space="preserve"> сюжеты в произведениях русских художников. Их смысл и обучающее значение. </w:t>
      </w:r>
    </w:p>
    <w:p w14:paraId="111CF6E7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Понимать, чему посвящены и чему учат сказочные сюжеты. </w:t>
      </w:r>
    </w:p>
    <w:p w14:paraId="1F38B70A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Сюжеты жизни и сюжеты сказки. </w:t>
      </w:r>
      <w:r w:rsidRPr="000A314D">
        <w:rPr>
          <w:color w:val="auto"/>
          <w:sz w:val="22"/>
          <w:szCs w:val="22"/>
        </w:rPr>
        <w:t xml:space="preserve">Виды искусства и их отражение в различных формах художественно-творческого освоения мира. Временные и пространственные искусства. Произведения изобразительного искусства, посвященные темам реальной жизни. О чём рассказывают эти произведения. </w:t>
      </w:r>
      <w:r w:rsidRPr="000A314D">
        <w:rPr>
          <w:sz w:val="22"/>
          <w:szCs w:val="22"/>
        </w:rPr>
        <w:t xml:space="preserve">Общее и особенное в сказочных сюжетах и событиях реальной жизни, воспроизведенных художниками (на примере картин Б. </w:t>
      </w:r>
      <w:proofErr w:type="spellStart"/>
      <w:r w:rsidRPr="000A314D">
        <w:rPr>
          <w:sz w:val="22"/>
          <w:szCs w:val="22"/>
        </w:rPr>
        <w:t>Неменский</w:t>
      </w:r>
      <w:proofErr w:type="spellEnd"/>
      <w:r w:rsidRPr="000A314D">
        <w:rPr>
          <w:sz w:val="22"/>
          <w:szCs w:val="22"/>
        </w:rPr>
        <w:t xml:space="preserve">. Тишина. М. Шагал. Купание ребёнка. Т. Яблонская Хлеб. В. Васнецов. После побоища В. Перов. Тройка). Построение любого произведения искусства (литературного, музыкального, изобразительного) на конфликте двух противоположностей. В сказке – это начало пути - конец пути, живая вода - мёртвая вода, налево пойти или направо, верхний небесный мир – нижний подземный или подводный мир, светлые помыслы - чёрные мысли и т.п. Восприятие каждой пары противопоставлений как хорошее – плохое. Понятия: добро - зло, верх - низ, прошлое - будущее, лево - право и т.д. в жизни. Рождение сказки из реальной жизни. Произведения изобразительного искусства созданы художниками тоже на основе наблюдения реальной жизни. </w:t>
      </w:r>
    </w:p>
    <w:p w14:paraId="5DD2BA2C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Закрасить пятна цветами, соответствующими чувствам, которые выражают данные учителем (в учебнике) слова (цветные карандаши или восковые мелки). Пофантазировать и рассказать, что находится между крайними полюсами. </w:t>
      </w:r>
    </w:p>
    <w:p w14:paraId="783D0505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lastRenderedPageBreak/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Осознавать, что сюжеты произведений искусства на темы реальной жизни часто учат тому же, что и сюжеты сказки. Видеть общее и различное в сказочных сюжетах, воплощенных художниками в иллюстрациях, и в событиях реальной жизни, отраженных в живописи. Понимать, что построение любого произведения искусства основано на конфликте противоположностей. Находить в разных источниках иллюстрации к сказкам и произведения живописи на темы реальной жизни с похожими сюжетами. Передавать цветом настроение и чувства. </w:t>
      </w:r>
    </w:p>
    <w:p w14:paraId="57F68541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Средства художественной выразительности, раскрывающие замысел произведения. </w:t>
      </w:r>
      <w:r w:rsidRPr="000A314D">
        <w:rPr>
          <w:color w:val="auto"/>
          <w:sz w:val="22"/>
          <w:szCs w:val="22"/>
        </w:rPr>
        <w:t xml:space="preserve">Изображение художниками разных явлений окружающего мира. Использование средств художественной выразительности для раскрытия замысла художественного произведения (композиция картины, ритм, колорит, характер линий, формы предметов, местоположение героев в композиции и их костюмы, фон). Сочетание цветов в картине называется колорит. В произведении изобразительного искусства художник в зависимости от замысла сталкивает противоположные по звучанию цвета, линии, формы для того, чтобы создать выразительный образ. </w:t>
      </w:r>
    </w:p>
    <w:p w14:paraId="2762F2F2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Сравнение или противопоставление в картине: маленького и большого, высокого и низкого, света и тени. Натюрморт - изображение предметов, цветов, фруктов, овощей. Пейзаж - изображение природы. </w:t>
      </w:r>
    </w:p>
    <w:p w14:paraId="1A0EE9B6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1. Сравнить и описать колорит картин и иллюстраций, рассказывающих о светлых, радостных событиях и о страшных, трагических. </w:t>
      </w:r>
      <w:r w:rsidRPr="000A314D">
        <w:rPr>
          <w:i/>
          <w:iCs/>
          <w:color w:val="auto"/>
          <w:sz w:val="22"/>
          <w:szCs w:val="22"/>
        </w:rPr>
        <w:t xml:space="preserve">Слова для справки: </w:t>
      </w:r>
      <w:r w:rsidRPr="000A314D">
        <w:rPr>
          <w:color w:val="auto"/>
          <w:sz w:val="22"/>
          <w:szCs w:val="22"/>
        </w:rPr>
        <w:t xml:space="preserve">тёмный-светлый, тяжёлый-лёгкий, нежный-грубый, тонкий-массивный, свет-тень, большой-маленький, близко-далеко, широкий-узкий, земля-воздух, прямой-согнутый, чёрный- </w:t>
      </w:r>
      <w:r w:rsidR="0038078B" w:rsidRPr="000A314D">
        <w:rPr>
          <w:color w:val="auto"/>
          <w:sz w:val="22"/>
          <w:szCs w:val="22"/>
        </w:rPr>
        <w:t xml:space="preserve">белый, мягкий-резкий. 2. Создавать выразительный образ осени, используя </w:t>
      </w:r>
      <w:proofErr w:type="spellStart"/>
      <w:r w:rsidR="0038078B" w:rsidRPr="000A314D">
        <w:rPr>
          <w:color w:val="auto"/>
          <w:sz w:val="22"/>
          <w:szCs w:val="22"/>
        </w:rPr>
        <w:t>клнтрасты</w:t>
      </w:r>
      <w:proofErr w:type="spellEnd"/>
      <w:r w:rsidR="0038078B" w:rsidRPr="000A314D">
        <w:rPr>
          <w:color w:val="auto"/>
          <w:sz w:val="22"/>
          <w:szCs w:val="22"/>
        </w:rPr>
        <w:t xml:space="preserve"> (гуашь, пастель).</w:t>
      </w:r>
    </w:p>
    <w:p w14:paraId="49289CA5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Понимать, что в жизни, как и в сказке, человек сталкивается с понятиями «добро – зло, прошлое – будущее, жизнь – смерть». Использовать средства художественной выразительности для раскрытия замысла художественного произведения. Знать, что такое колорит в живописи. Понимать, что столкновение противоположных по звучанию цветов, линий, форм в произведении изобразительного искусства создает выразительный образ. Сравнивать и противопоставлять элементы картины, чтобы понять ее содержание. Знать, что такое пейзаж и натюрморт. Сравнивать и описывать колорит картин и иллюстраций, рассказывающих о светлых, радостных событиях и страшных, трагических. Создавать выразительные образы, используя контрасты. </w:t>
      </w:r>
    </w:p>
    <w:p w14:paraId="360E4241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Раскрытие образа героя с помощью окружающей среды. </w:t>
      </w:r>
      <w:r w:rsidRPr="000A314D">
        <w:rPr>
          <w:color w:val="auto"/>
          <w:sz w:val="22"/>
          <w:szCs w:val="22"/>
        </w:rPr>
        <w:t xml:space="preserve">Использование пейзажа для раскрытия состояния и помыслов персонажей картины (М. Нестеров «Видение отроку Варфоломею», В.Васнецов иллюстрация к поэме А.Пушкина «Песнь о вещем Олеге»). Сравнить характер природы, окружающей героев. Определить, какое она создаёт настроение, как образы героев вписываются в пространство, художник сравнивает или противопоставляет героев, изображает начало пути или конец пути, какой путь будет у героев долгий или короткий, трудный или лёгкий, светлый или мрачный. </w:t>
      </w:r>
    </w:p>
    <w:p w14:paraId="5C10890F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Понимать, что художник использует пейзаж для раскрытия состояния и помыслов персонажей картины. Сравнивать характер природы, окружающей героев, определять, какое настроение создает природа и как она влияет на трактовку образа героя. Интерпретировать содержание произведения искусства по характеру природы, окружающей героев. </w:t>
      </w:r>
    </w:p>
    <w:p w14:paraId="0166EF4D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Образы стихий </w:t>
      </w:r>
    </w:p>
    <w:p w14:paraId="64F71132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Ожившие стихии </w:t>
      </w:r>
      <w:r w:rsidRPr="000A314D">
        <w:rPr>
          <w:color w:val="auto"/>
          <w:sz w:val="22"/>
          <w:szCs w:val="22"/>
        </w:rPr>
        <w:t xml:space="preserve">Стихия - это среда, которая не зависит от человека. Основные природные стихии – ЗЕМЛЯ, ОГОНЬ, ВОЗДУХ, ВОДА. Понимание людьми с давних пор важности стихий для жизни человека. Мифы, а вслед за ними и сказки посвященные стихиям. Древние символы, обозначающие стихии. Стихии в картинах художников И.Левитана, К.Айвазовского, Н.Рериха. Помощь пейзажа в раскрытии величия и трагизма события (на примере фрагмента картины А. </w:t>
      </w:r>
      <w:proofErr w:type="spellStart"/>
      <w:r w:rsidRPr="000A314D">
        <w:rPr>
          <w:color w:val="auto"/>
          <w:sz w:val="22"/>
          <w:szCs w:val="22"/>
        </w:rPr>
        <w:t>Альтдорфера</w:t>
      </w:r>
      <w:proofErr w:type="spellEnd"/>
      <w:r w:rsidRPr="000A314D">
        <w:rPr>
          <w:color w:val="auto"/>
          <w:sz w:val="22"/>
          <w:szCs w:val="22"/>
        </w:rPr>
        <w:t xml:space="preserve"> «Битва Александра Македонского с Дарием»). Стихии, встретившиеся в картине. Смысл и значение древнего декора с символикой стихий. </w:t>
      </w:r>
    </w:p>
    <w:p w14:paraId="755B9C27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1. Передать цветом одну из основных природных стихий (гуашь или пастель). 2. Создать декоративную композицию, в которой сойдутся все четыре стихии. </w:t>
      </w:r>
    </w:p>
    <w:p w14:paraId="56828C89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Определять доминирующие стихии на картинах художников. Узнавать древние знаки и  </w:t>
      </w:r>
      <w:r w:rsidR="0038078B" w:rsidRPr="000A314D">
        <w:rPr>
          <w:color w:val="auto"/>
          <w:sz w:val="22"/>
          <w:szCs w:val="22"/>
        </w:rPr>
        <w:t>символы, используемые в ДПИ, находить среди них обозначение стихий природы. Понимать, с какой целью художник в своем произведении сталкивает стихии. Объяснять смысл и значение древнего декора. Передавать цветом</w:t>
      </w:r>
      <w:r w:rsidR="007F1E36" w:rsidRPr="000A314D">
        <w:rPr>
          <w:color w:val="auto"/>
          <w:sz w:val="22"/>
          <w:szCs w:val="22"/>
        </w:rPr>
        <w:t xml:space="preserve"> природные стихии, ассоциации. Создавать декоративную композицию, в которой сойдутся все четыре стихии.</w:t>
      </w:r>
    </w:p>
    <w:p w14:paraId="69565416" w14:textId="77777777" w:rsidR="00726258" w:rsidRPr="000A314D" w:rsidRDefault="00370088" w:rsidP="000A314D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Образ земли в </w:t>
      </w:r>
      <w:proofErr w:type="gramStart"/>
      <w:r>
        <w:rPr>
          <w:b/>
          <w:bCs/>
          <w:color w:val="auto"/>
          <w:sz w:val="22"/>
          <w:szCs w:val="22"/>
        </w:rPr>
        <w:t xml:space="preserve">искусстве </w:t>
      </w:r>
      <w:r w:rsidR="00726258" w:rsidRPr="000A314D">
        <w:rPr>
          <w:b/>
          <w:bCs/>
          <w:color w:val="auto"/>
          <w:sz w:val="22"/>
          <w:szCs w:val="22"/>
        </w:rPr>
        <w:t>.</w:t>
      </w:r>
      <w:r w:rsidR="00726258" w:rsidRPr="000A314D">
        <w:rPr>
          <w:color w:val="auto"/>
          <w:sz w:val="22"/>
          <w:szCs w:val="22"/>
        </w:rPr>
        <w:t>Почтение</w:t>
      </w:r>
      <w:proofErr w:type="gramEnd"/>
      <w:r w:rsidR="00726258" w:rsidRPr="000A314D">
        <w:rPr>
          <w:color w:val="auto"/>
          <w:sz w:val="22"/>
          <w:szCs w:val="22"/>
        </w:rPr>
        <w:t xml:space="preserve"> человека к земле. часто Соотнесение образа Земли в искусстве с представлениями о родной земле, о родном крае, о Родине. Соотнесение образа земли в поэзии и в изобразительном искусстве. </w:t>
      </w:r>
    </w:p>
    <w:p w14:paraId="2FE4B48C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Многозначность значений земли в искусстве: прочная твердая и непоколебимая опора; пространство земли, располагающееся вокруг – спереди и сзади, слева и справа и расходится на четыре стороны – север и юг, запад и восток. Ассоциация земли с фигурой прямоугольника или квадрата. </w:t>
      </w:r>
    </w:p>
    <w:p w14:paraId="73EF2F8E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lastRenderedPageBreak/>
        <w:t xml:space="preserve">Качества свойственные прямоугольнику, их соответствие представлениям древних о качествах земли. Качества, свойственные земле в представлении древних – твёрдость, постоянство, надёжность, уверенность. </w:t>
      </w:r>
    </w:p>
    <w:p w14:paraId="3A004C7A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Земля – символ плодородия и богатства во многих мифах мира. Образ Земли как Матери-Кормилицы в представлениях древних. Земля – символ трудолюбия, учит, что любые преграды можно снести упорным несгибаемым трудом. Земля – символ жизни, здравого смысла, стабильности, веры в настоящее и в традиции. Слово «ЗЕМЛЯ» синоним слова «МИР». </w:t>
      </w:r>
    </w:p>
    <w:p w14:paraId="3882C1C2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Нарисовать любой предмет: яблоко или грушу, кувшин или животное. Украсить его в декоративной манере символами земли (роллер или аппликация). </w:t>
      </w:r>
    </w:p>
    <w:p w14:paraId="0B4FF65D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Эмоционально воспринимать и осознавать ценность и силу родной земли. Переживать чувство благодарности родной земле. Сравнивать образ земли в поэзии и в изобразительном искусстве. Понимать и выявлять многозначность значений земли в искусстве и различать ее символику. Создавать графическими средствами выразительные образы предметов в декоративной манере, украшать их древними символами земли, объяснять связь предмета с выбранными символами. </w:t>
      </w:r>
    </w:p>
    <w:p w14:paraId="15AAFAD2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Кл</w:t>
      </w:r>
      <w:r w:rsidR="00370088">
        <w:rPr>
          <w:b/>
          <w:bCs/>
          <w:color w:val="auto"/>
          <w:sz w:val="22"/>
          <w:szCs w:val="22"/>
        </w:rPr>
        <w:t xml:space="preserve">юч Земли - сказы Бажова </w:t>
      </w:r>
      <w:r w:rsidRPr="000A314D">
        <w:rPr>
          <w:color w:val="auto"/>
          <w:sz w:val="22"/>
          <w:szCs w:val="22"/>
        </w:rPr>
        <w:t xml:space="preserve">Связь древних обрядов с Землей. Уральский сказочник П. Бажов и его герои. Волшебный Ключ земли, способный людям светлые перемены в жизни открыть. Ключ – символ открытия тайн, нового знания и мудрости. Сказки, в которых ключ играл решающее значение («Буратино или Золотой ключик», «Королевство кривых зеркал» и др.). Зависимость формы и декора ключа в сказке от его предназначения. </w:t>
      </w:r>
    </w:p>
    <w:p w14:paraId="5B650422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1. Украсить ключи разной формы и предназначения. 2. Создать образ волшебного Ключа Земли. </w:t>
      </w:r>
    </w:p>
    <w:p w14:paraId="4D5C6EE2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Иметь представление о связи древних обрядов и землей. Знать сказки П. Бажова и иллюстрации к ним. Понимать символические смыслы «ключа» и объяснять с этой позиции </w:t>
      </w:r>
      <w:r w:rsidR="007F1E36" w:rsidRPr="000A314D">
        <w:rPr>
          <w:color w:val="auto"/>
          <w:sz w:val="22"/>
          <w:szCs w:val="22"/>
        </w:rPr>
        <w:t>сказки и произведения  изобразительного искусства, в которых важную роль играет ключ. Украшать ключи разной формы и предназначения, передавать в декоре их символику. Придумать и нарисовать образ волшебного Ключа Земли.</w:t>
      </w:r>
    </w:p>
    <w:p w14:paraId="6E16A878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Об</w:t>
      </w:r>
      <w:r w:rsidR="00370088">
        <w:rPr>
          <w:b/>
          <w:bCs/>
          <w:color w:val="auto"/>
          <w:sz w:val="22"/>
          <w:szCs w:val="22"/>
        </w:rPr>
        <w:t xml:space="preserve">раз воздуха в </w:t>
      </w:r>
      <w:proofErr w:type="gramStart"/>
      <w:r w:rsidR="00370088">
        <w:rPr>
          <w:b/>
          <w:bCs/>
          <w:color w:val="auto"/>
          <w:sz w:val="22"/>
          <w:szCs w:val="22"/>
        </w:rPr>
        <w:t xml:space="preserve">искусстве </w:t>
      </w:r>
      <w:r w:rsidRPr="000A314D">
        <w:rPr>
          <w:b/>
          <w:bCs/>
          <w:color w:val="auto"/>
          <w:sz w:val="22"/>
          <w:szCs w:val="22"/>
        </w:rPr>
        <w:t>.</w:t>
      </w:r>
      <w:r w:rsidRPr="000A314D">
        <w:rPr>
          <w:color w:val="auto"/>
          <w:sz w:val="22"/>
          <w:szCs w:val="22"/>
        </w:rPr>
        <w:t>Связь</w:t>
      </w:r>
      <w:proofErr w:type="gramEnd"/>
      <w:r w:rsidRPr="000A314D">
        <w:rPr>
          <w:color w:val="auto"/>
          <w:sz w:val="22"/>
          <w:szCs w:val="22"/>
        </w:rPr>
        <w:t xml:space="preserve"> для человека воздуха с восприятием неба. Величественность, огромность и недосягаемость воздушной стихии. Небо – источник влаги и тепла: держатель светящего и греющего солнца, податель воды, поящей всё живое. Поклонение небу, ожидание от него помощи или наказания. Страх перед небом. Небо – место обитания милостивых и карающих богов в мифах. Мать-Земля, Небо-отец в представлении древних. </w:t>
      </w:r>
    </w:p>
    <w:p w14:paraId="7649F1A9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Противопоставление воздуха земле, наделение его противоположными качествами. Олицетворение воздухом движения, стремления к открытию нового: новых знаний, новых возможностей; непредсказуемость. В мифах Царство ветров — это священный центр воздуха. Воздух – символ свободы и перемен, воображения и полёта фантазии. Связь со стихией воздуха Воздушных замков – символа прекрасной, недосягаемой мечты. Воздух – среда обитания сказочных существ: эльфов, сильфид и фей в сказках. </w:t>
      </w:r>
    </w:p>
    <w:p w14:paraId="0DC8DA28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Символы воздуха в искусстве – птицы, облака, крылья, воздушный змей или образы лёгких эльфов. Отождествление воздуха с дыханием или порывом ветра в древних народных верованиях. Значение воздушной стихии (Ветра) в сказке А.Пушкина «Сказка о мёртвой царевне и семи богатырях». Изображение эмоционально выразительных состояний природы (Н. Рерих «Небесный бой», И. Левитан «Над вечным покоем», У.Тернер «Метель», А. Рылов «В голубом просторе» и др.). </w:t>
      </w:r>
    </w:p>
    <w:p w14:paraId="6D65EA73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1. Выполнить упражнения: изобразить порыв ветра разными художественными материалами: роллером, пастелью, гуашью. 1. Создать портрет Ветра (доброго или злого, нежного и ласкового или могучего и разрушительного). 3. Передать в воздушной стихии эмоционально выразительное состояние природы (гуашь). </w:t>
      </w:r>
    </w:p>
    <w:p w14:paraId="79E02746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Понимать символику воздушной стихии: воздуха, ветра, неба. Находить символы воздуха и неба в произведениях древнего искусства. Эмоционально изображать порыв ветра. Создавать образ ветра. Передавать в воздушной стихии эмоционально выразительное состояние природы. </w:t>
      </w:r>
    </w:p>
    <w:p w14:paraId="274F9F0B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Образ огня в искусстве</w:t>
      </w:r>
      <w:r w:rsidRPr="000A314D">
        <w:rPr>
          <w:color w:val="auto"/>
          <w:sz w:val="22"/>
          <w:szCs w:val="22"/>
        </w:rPr>
        <w:t xml:space="preserve">Завораживающее впечатление от горящего пламени, костра или свечи. Огонь – символом власти и победы света и жизни над мраком и смертью. Огонь с древнейших времён священное явление для человека. Значение огня и света в жизни человека и природы. Символика огня – треугольник, направленный остриём вверх; пламя, факел, солнечные лучи. Огонь союзник человека. Горящий очаг – символ семейного благополучия. Огонь – символ справедливости, праведного гнева, который  </w:t>
      </w:r>
      <w:r w:rsidR="007F1E36" w:rsidRPr="000A314D">
        <w:rPr>
          <w:color w:val="auto"/>
          <w:sz w:val="22"/>
          <w:szCs w:val="22"/>
        </w:rPr>
        <w:t xml:space="preserve">может покарать виновного и обогреть </w:t>
      </w:r>
    </w:p>
    <w:p w14:paraId="34953127" w14:textId="77777777" w:rsidR="00726258" w:rsidRPr="000A314D" w:rsidRDefault="00726258" w:rsidP="000A314D">
      <w:pPr>
        <w:spacing w:line="240" w:lineRule="auto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нуждающегося. Огненный меч – символ справедливости, карающий тех, кто сеет мрак. </w:t>
      </w:r>
    </w:p>
    <w:p w14:paraId="5A8B7BEF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Огонь – враг человека. Огонь как символ зла, коварства и жестокости. Он наделен хитростью и безграничной силой, не щадит никого, пожирая и превращая в пепел всё, что находится на его пути. Огненная карающая безжалостная бездна – ад – в мифах многих народов. Образ древнегреческого героя мифа Прометея, </w:t>
      </w:r>
      <w:r w:rsidRPr="000A314D">
        <w:rPr>
          <w:color w:val="auto"/>
          <w:sz w:val="22"/>
          <w:szCs w:val="22"/>
        </w:rPr>
        <w:lastRenderedPageBreak/>
        <w:t xml:space="preserve">добывшего огонь для людей и жестоко наказанного за это богами. Прометей – символ героического несения света, истины, открытия людям нового знания. Вместе с огнём к людям пришли сокровенные знания, скрываемые богами. Образ Прометея воплощает смелость и мужество, любовь к свободе и к людям. Все искусства – дар Прометея человечеству. Ежегодные празднества в честь Прометея в древних Афинах. Традиция зажигать на празднике факел. Олимпийские игры и Олимпийский огонь. Образ Прометея в произведениях поэтов и художников, скульпторов и композиторов. </w:t>
      </w:r>
    </w:p>
    <w:p w14:paraId="341E66B4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>Художественная деятельность</w:t>
      </w:r>
      <w:r w:rsidRPr="000A314D">
        <w:rPr>
          <w:color w:val="auto"/>
          <w:sz w:val="22"/>
          <w:szCs w:val="22"/>
        </w:rPr>
        <w:t xml:space="preserve">. Создать образ огня: друга или врага человека. </w:t>
      </w:r>
    </w:p>
    <w:p w14:paraId="0D56C9EE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Понимать роль огня в жизни людей. Знать символику огня и мифы о его происхождении. Различать основные и составные, теплые и холодные цвета. Создавать средствами живописи эмоционально выразительные образы огня, явлений природы, связанных с огнем, сказочных героев. </w:t>
      </w:r>
    </w:p>
    <w:p w14:paraId="558D6E53" w14:textId="77777777" w:rsidR="00726258" w:rsidRPr="000A314D" w:rsidRDefault="00370088" w:rsidP="000A314D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Образ воды в искусстве </w:t>
      </w:r>
      <w:r w:rsidR="00726258" w:rsidRPr="000A314D">
        <w:rPr>
          <w:color w:val="auto"/>
          <w:sz w:val="22"/>
          <w:szCs w:val="22"/>
        </w:rPr>
        <w:t xml:space="preserve">Предания мифов многих народов о том, что мир создавался из тёмной воды – символа первозданного хаоса. Двойственность Воды по своему значению: океаны, моря </w:t>
      </w:r>
      <w:proofErr w:type="spellStart"/>
      <w:r w:rsidR="00726258" w:rsidRPr="000A314D">
        <w:rPr>
          <w:color w:val="auto"/>
          <w:sz w:val="22"/>
          <w:szCs w:val="22"/>
        </w:rPr>
        <w:t>быстроводные</w:t>
      </w:r>
      <w:proofErr w:type="spellEnd"/>
      <w:r w:rsidR="00726258" w:rsidRPr="000A314D">
        <w:rPr>
          <w:color w:val="auto"/>
          <w:sz w:val="22"/>
          <w:szCs w:val="22"/>
        </w:rPr>
        <w:t xml:space="preserve"> реки с неизведанными омутами и порогами, озёра и пруды несут пользу, но и таят опасность для человека. Враждебность воды, стихийные бедствия. Коварность и непостоянство воды, переменчивость, способность принять форму сосуда, легко обтекать препятствия, но при этом сама не изменяется. Тайна воды: её видимая мягкость и податливость скрывают упорство и силу. Народная мудрость: «Капля камень точит». Образ потока – символ трудностей и непреодолимых преград. Спокойна текущая вода – «живая вода», символ неумолимого хода времени, невозможности его вернуть. Река – символ забвения. Разделение рекой в мифологии многих народов мира живых и мира умерших. Вода – источник жизни, не возможность живым существам жить без воды. Вода – символ обновления, очищения, здоровья долголетия. В мифах славян реки и ручьи – это сосуды, по которым течет кровь Земли. В христианстве чистая вода олицетворяет восстановление, обновление, очищение, освящение и крещение. Символ воды, водной стихии трезубец бога морей Посейдона. Древнее изображение воды – волнистая линия. Символы Солнца, Земли и Воды («косички», «змейки») в деревянной резьбе, украшающей избу.  </w:t>
      </w:r>
    </w:p>
    <w:p w14:paraId="2DCE4F34" w14:textId="77777777" w:rsidR="00726258" w:rsidRPr="000A314D" w:rsidRDefault="007F1E36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>Художественная деятельность</w:t>
      </w:r>
      <w:r w:rsidRPr="000A314D">
        <w:rPr>
          <w:color w:val="auto"/>
          <w:sz w:val="22"/>
          <w:szCs w:val="22"/>
        </w:rPr>
        <w:t>1.Поупражняться в рисовании волн так, как это делали в русской иконе и как рисуют художники Палеха. 2. Создать образ волны: грозной и беспощадной или спокойной и ласковой.</w:t>
      </w:r>
    </w:p>
    <w:p w14:paraId="5EC14AB1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Понимать роль воды в жизни людей. Знать символику воды, мифы и сказки с ней связанные. Создавать средствами графики или живописи эмоционально выразительные образы воды, явлений природы, связанных с водой, сказочных героев. </w:t>
      </w:r>
    </w:p>
    <w:p w14:paraId="385B491C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Художественные образы мирового искусства. Героически</w:t>
      </w:r>
      <w:r w:rsidR="00370088">
        <w:rPr>
          <w:b/>
          <w:bCs/>
          <w:color w:val="auto"/>
          <w:sz w:val="22"/>
          <w:szCs w:val="22"/>
        </w:rPr>
        <w:t xml:space="preserve">е образы Древней Греции </w:t>
      </w:r>
    </w:p>
    <w:p w14:paraId="211084BA" w14:textId="77777777" w:rsidR="00726258" w:rsidRPr="000A314D" w:rsidRDefault="00370088" w:rsidP="000A314D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Культура Древней Греции</w:t>
      </w:r>
      <w:r w:rsidR="00726258" w:rsidRPr="000A314D">
        <w:rPr>
          <w:b/>
          <w:bCs/>
          <w:color w:val="auto"/>
          <w:sz w:val="22"/>
          <w:szCs w:val="22"/>
        </w:rPr>
        <w:t xml:space="preserve">. </w:t>
      </w:r>
      <w:r w:rsidR="00726258" w:rsidRPr="000A314D">
        <w:rPr>
          <w:color w:val="auto"/>
          <w:sz w:val="22"/>
          <w:szCs w:val="22"/>
        </w:rPr>
        <w:t xml:space="preserve">В основе греческой культуры, также как и любой другой лежат мифы и легенды о богах и героях. Культура Древней Греции - одна из самых замечательных в истории человечества. Эпоха Античности. Значение культуры Древней Греции для развития последующей культуры Европы: театр, математика, спортивные состязания, мифология, храмы, скульптура, новый взгляд на человека. Жизнь, мечты и героические подвиги народа в мифологии античности. Греческие боги – Зевс, Посейдон, Аид, и таинственные силы природы. </w:t>
      </w:r>
    </w:p>
    <w:p w14:paraId="11C086F9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Образ природы и построек Древней Греции. </w:t>
      </w:r>
      <w:r w:rsidRPr="000A314D">
        <w:rPr>
          <w:color w:val="auto"/>
          <w:sz w:val="22"/>
          <w:szCs w:val="22"/>
        </w:rPr>
        <w:t xml:space="preserve">Архитектура - это искусство проектирования и строительства зданий. Храмы древней Греции. Главный храм Афинского Акрополя – Парфенон – вершина античной архитектуры. Акрополь - возвышенная и укреплённая часть древнегреческого города. </w:t>
      </w:r>
    </w:p>
    <w:p w14:paraId="2206C92A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Начать работу над композицией на тему греческой культуры. Работу можно выполнять коллективно, по парам или индивидуально. Написать пейзаж Древней Греции, поместить в него постройки. На следующих уроках эта работа станет фоном для композиции. </w:t>
      </w:r>
    </w:p>
    <w:p w14:paraId="79600767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Находить в справочниках, энциклопедии, Интернете, книгах с античными мифами альбомах по искусству, рассказы о богах Древней Греции и их изображения. Осознавать ценность античной культуры для дальнейшего развития культуры Европы. Знать, что архитектура – это искусство проектирования и строительства зданий. Иметь представление об образе архитектуры Древней Греции. Выполнять художественно-творческое задание на темы древнегреческой культуры. </w:t>
      </w:r>
    </w:p>
    <w:p w14:paraId="7408EEA1" w14:textId="77777777" w:rsidR="00726258" w:rsidRPr="000A314D" w:rsidRDefault="00370088" w:rsidP="000A314D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Театр в Древней </w:t>
      </w:r>
      <w:proofErr w:type="gramStart"/>
      <w:r>
        <w:rPr>
          <w:b/>
          <w:bCs/>
          <w:color w:val="auto"/>
          <w:sz w:val="22"/>
          <w:szCs w:val="22"/>
        </w:rPr>
        <w:t xml:space="preserve">Греции </w:t>
      </w:r>
      <w:r w:rsidR="00726258" w:rsidRPr="000A314D">
        <w:rPr>
          <w:b/>
          <w:bCs/>
          <w:color w:val="auto"/>
          <w:sz w:val="22"/>
          <w:szCs w:val="22"/>
        </w:rPr>
        <w:t>.</w:t>
      </w:r>
      <w:r w:rsidR="00726258" w:rsidRPr="000A314D">
        <w:rPr>
          <w:color w:val="auto"/>
          <w:sz w:val="22"/>
          <w:szCs w:val="22"/>
        </w:rPr>
        <w:t>Одним</w:t>
      </w:r>
      <w:proofErr w:type="gramEnd"/>
      <w:r w:rsidR="00726258" w:rsidRPr="000A314D">
        <w:rPr>
          <w:color w:val="auto"/>
          <w:sz w:val="22"/>
          <w:szCs w:val="22"/>
        </w:rPr>
        <w:t xml:space="preserve"> из величайших открытий греческой культуры был театр. Амфитеатр. Особенности греческого театра. Рождение греческого театра из древнего ритуала, посвященного богу виноделия Дионису – символу умирающей и возрождающейся природы. Красочное зрелище праздника, торжественная процессия, состязания драматургов, поэтов, хоров. Трагедия – спектакль с печальным концом. Комедия – весёлое, смешное представление. Костюм и маска актера. Передача с помощью маски характера или настроения персонажа: хохота, горести, испуга, умиротворения. Значение цвета маски: багровый означал </w:t>
      </w:r>
      <w:r w:rsidR="007F1E36" w:rsidRPr="000A314D">
        <w:rPr>
          <w:color w:val="auto"/>
          <w:sz w:val="22"/>
          <w:szCs w:val="22"/>
        </w:rPr>
        <w:t xml:space="preserve">раздраженного человека, рыжий-хитрого и </w:t>
      </w:r>
      <w:proofErr w:type="spellStart"/>
      <w:proofErr w:type="gramStart"/>
      <w:r w:rsidR="007F1E36" w:rsidRPr="000A314D">
        <w:rPr>
          <w:color w:val="auto"/>
          <w:sz w:val="22"/>
          <w:szCs w:val="22"/>
        </w:rPr>
        <w:t>коварного.</w:t>
      </w:r>
      <w:r w:rsidR="00B728EF" w:rsidRPr="000A314D">
        <w:rPr>
          <w:color w:val="auto"/>
          <w:sz w:val="22"/>
          <w:szCs w:val="22"/>
        </w:rPr>
        <w:t>Двойные</w:t>
      </w:r>
      <w:proofErr w:type="spellEnd"/>
      <w:proofErr w:type="gramEnd"/>
      <w:r w:rsidR="00B728EF" w:rsidRPr="000A314D">
        <w:rPr>
          <w:color w:val="auto"/>
          <w:sz w:val="22"/>
          <w:szCs w:val="22"/>
        </w:rPr>
        <w:t xml:space="preserve"> маски с разными выражениями лица. Античные маски. Использование масок в более поздние эпохи.</w:t>
      </w:r>
    </w:p>
    <w:p w14:paraId="15B78C34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Сделать маску для себя или для твоего друга (бумага белая и цветная). </w:t>
      </w:r>
    </w:p>
    <w:p w14:paraId="3D8A6827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lastRenderedPageBreak/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Иметь представление, каким был первый театр, откуда и как он появился. Определять трагическое и комическое в искусстве и в жизни. Знать функции маски в античном театре и в более поздние эпохи. Создавать маску для себя или для друга из бумаги. </w:t>
      </w:r>
    </w:p>
    <w:p w14:paraId="01CA8207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Образ</w:t>
      </w:r>
      <w:r w:rsidR="00370088">
        <w:rPr>
          <w:b/>
          <w:bCs/>
          <w:color w:val="auto"/>
          <w:sz w:val="22"/>
          <w:szCs w:val="22"/>
        </w:rPr>
        <w:t xml:space="preserve"> человека Древней </w:t>
      </w:r>
      <w:proofErr w:type="gramStart"/>
      <w:r w:rsidR="00370088">
        <w:rPr>
          <w:b/>
          <w:bCs/>
          <w:color w:val="auto"/>
          <w:sz w:val="22"/>
          <w:szCs w:val="22"/>
        </w:rPr>
        <w:t xml:space="preserve">Греции </w:t>
      </w:r>
      <w:r w:rsidRPr="000A314D">
        <w:rPr>
          <w:b/>
          <w:bCs/>
          <w:color w:val="auto"/>
          <w:sz w:val="22"/>
          <w:szCs w:val="22"/>
        </w:rPr>
        <w:t>.</w:t>
      </w:r>
      <w:r w:rsidRPr="000A314D">
        <w:rPr>
          <w:color w:val="auto"/>
          <w:sz w:val="22"/>
          <w:szCs w:val="22"/>
        </w:rPr>
        <w:t>Человек</w:t>
      </w:r>
      <w:proofErr w:type="gramEnd"/>
      <w:r w:rsidRPr="000A314D">
        <w:rPr>
          <w:color w:val="auto"/>
          <w:sz w:val="22"/>
          <w:szCs w:val="22"/>
        </w:rPr>
        <w:t xml:space="preserve"> наряду с богами центральная фигура изобразительного искусства. Основные качества достойного человека: мужество, отвага, доблесть, решительность – черты, способные подчеркнуть в нём в первую очередь гражданина – защитника своей страны. </w:t>
      </w:r>
    </w:p>
    <w:p w14:paraId="50EB028F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Лучшие черты характера человека облачены в прекрасную, гармоничную форму – физически развитое, сильное, соразмерное тело. Искусство скульптуры. Образы скульптуры. Выражение свободолюбивого духа греков в соразмерности мира и человека. Образы богов и людей в искусстве древней Греции: Одежда человека древней Греции: хитон и гиматий. Хитон – мужская и женская нижняя одежда наподобие рубашки, чаще без рукавов. Гиматий - верхняя мужская и женская одежда. Сравнение образов античной архитектуры и человека. </w:t>
      </w:r>
    </w:p>
    <w:p w14:paraId="62CE14BF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Создать образ гражданина древней Греции (гуашь или пастель). </w:t>
      </w:r>
    </w:p>
    <w:p w14:paraId="16FECA57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Размышлять над местом человека в античном искусстве. Находить общие черты в различных изображениях человека в скульптуре Древней Греции. Соотносить лучшие черты человека в Древней Греции и в современном мире. Эмоционально воспринимать образы скульптуры Древней Греции. Сравнивать образы античной архитектуры и человека, видеть черты, создающие впечатление их единства. Участвовать в коллективной работе. Создавать образ человека древней Греции – гражданина своей страны. Определять место выполненного изображения в общей композиции. </w:t>
      </w:r>
    </w:p>
    <w:p w14:paraId="47A5351C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Одухот</w:t>
      </w:r>
      <w:r w:rsidR="000D617A" w:rsidRPr="000A314D">
        <w:rPr>
          <w:b/>
          <w:bCs/>
          <w:color w:val="auto"/>
          <w:sz w:val="22"/>
          <w:szCs w:val="22"/>
        </w:rPr>
        <w:t xml:space="preserve">ворённые Образы Средневековья </w:t>
      </w:r>
    </w:p>
    <w:p w14:paraId="27F35448" w14:textId="77777777" w:rsidR="00726258" w:rsidRPr="000A314D" w:rsidRDefault="00370088" w:rsidP="000A314D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Идеалы </w:t>
      </w:r>
      <w:proofErr w:type="gramStart"/>
      <w:r>
        <w:rPr>
          <w:b/>
          <w:bCs/>
          <w:color w:val="auto"/>
          <w:sz w:val="22"/>
          <w:szCs w:val="22"/>
        </w:rPr>
        <w:t xml:space="preserve">Средневековья </w:t>
      </w:r>
      <w:r w:rsidR="00726258" w:rsidRPr="000A314D">
        <w:rPr>
          <w:b/>
          <w:bCs/>
          <w:color w:val="auto"/>
          <w:sz w:val="22"/>
          <w:szCs w:val="22"/>
        </w:rPr>
        <w:t>.</w:t>
      </w:r>
      <w:r w:rsidR="00726258" w:rsidRPr="000A314D">
        <w:rPr>
          <w:color w:val="auto"/>
          <w:sz w:val="22"/>
          <w:szCs w:val="22"/>
        </w:rPr>
        <w:t>Образ</w:t>
      </w:r>
      <w:proofErr w:type="gramEnd"/>
      <w:r w:rsidR="00726258" w:rsidRPr="000A314D">
        <w:rPr>
          <w:color w:val="auto"/>
          <w:sz w:val="22"/>
          <w:szCs w:val="22"/>
        </w:rPr>
        <w:t xml:space="preserve"> Великого Бога – милостивого и карающего, знающего всё о каждом человеке и воздающего по заслугам – в центре культуры и искусства Европы в Средние века. Строительство града Божьего на Земле. Возвышенные представления людей о Космосе и величественные, устремлённые к небу, соборы, воплотившие идеалы эпохи. Переплетение реальности и фантазии в искусстве готики. Значение эмоций человека. Искусство дарит человеку ощущение просветлённой радости, покоя и умиления или заставляет страдать, испытывать чувство страха и безысходности. Украшение соборов скульптурами фигур святых </w:t>
      </w:r>
      <w:proofErr w:type="gramStart"/>
      <w:r w:rsidR="00726258" w:rsidRPr="000A314D">
        <w:rPr>
          <w:color w:val="auto"/>
          <w:sz w:val="22"/>
          <w:szCs w:val="22"/>
        </w:rPr>
        <w:t xml:space="preserve">или  </w:t>
      </w:r>
      <w:r w:rsidR="00B728EF" w:rsidRPr="000A314D">
        <w:rPr>
          <w:color w:val="auto"/>
          <w:sz w:val="22"/>
          <w:szCs w:val="22"/>
        </w:rPr>
        <w:t>жуткими</w:t>
      </w:r>
      <w:proofErr w:type="gramEnd"/>
      <w:r w:rsidR="00B728EF" w:rsidRPr="000A314D">
        <w:rPr>
          <w:color w:val="auto"/>
          <w:sz w:val="22"/>
          <w:szCs w:val="22"/>
        </w:rPr>
        <w:t xml:space="preserve"> чудовищами, словно только что вышедшие из страшной сказки. Культура Средневековой </w:t>
      </w:r>
      <w:r w:rsidR="00C9721F" w:rsidRPr="000A314D">
        <w:rPr>
          <w:color w:val="auto"/>
          <w:sz w:val="22"/>
          <w:szCs w:val="22"/>
        </w:rPr>
        <w:t>Европы получила название-готика.</w:t>
      </w:r>
    </w:p>
    <w:p w14:paraId="3CF51138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Иметь представление об образе Средневековой Европы, ее верований и архитектуре, посвященной религии. Размышлять о переплетении реальности и фантазии в искусстве готики, о роли искусства в Средние века. Различать готические соборы среди других построек. </w:t>
      </w:r>
    </w:p>
    <w:p w14:paraId="20A25AA0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Величественные соборы и неприступные замки. </w:t>
      </w:r>
      <w:r w:rsidRPr="000A314D">
        <w:rPr>
          <w:color w:val="auto"/>
          <w:sz w:val="22"/>
          <w:szCs w:val="22"/>
        </w:rPr>
        <w:t xml:space="preserve">Возвышение готического собора над центральной частью города. Образ готического собора. Неприступные, мощные замки-крепости, в которых жили семьи рыцарей. </w:t>
      </w:r>
    </w:p>
    <w:p w14:paraId="0F7B7855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Выполнить коллективную работу. Сделать макет средневекового замка. Использовать картон, бумагу и разные подручные материалы. Предварительно нарисовать план замка. </w:t>
      </w:r>
    </w:p>
    <w:p w14:paraId="0EC3FDF1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Рисовать план замка. Выполнять коллективную работу. Участвовать в создании макета средневекового замка. </w:t>
      </w:r>
    </w:p>
    <w:p w14:paraId="0FF1CEB6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Образы мифологических персонажей в </w:t>
      </w:r>
      <w:r w:rsidR="00370088">
        <w:rPr>
          <w:b/>
          <w:bCs/>
          <w:color w:val="auto"/>
          <w:sz w:val="22"/>
          <w:szCs w:val="22"/>
        </w:rPr>
        <w:t>искусстве Средних веков.</w:t>
      </w:r>
      <w:r w:rsidRPr="000A314D">
        <w:rPr>
          <w:color w:val="auto"/>
          <w:sz w:val="22"/>
          <w:szCs w:val="22"/>
        </w:rPr>
        <w:t xml:space="preserve">Декоративное оформление соборов и его воспитательная роль. Архитектурный облик собора и скульптурные образы святых, символические образы заморских чудищ: чертей и обезьян, химер, горгулий и пр. Народные сказания и образы чудищ в живописи средневековья. Сочетания в одном образе зверя и человека, рогатых коней и птиц на звериных лапах, монстров. </w:t>
      </w:r>
    </w:p>
    <w:p w14:paraId="4A93CC85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Создать в объёме образ фантастического существа, напоминающего персонажей средневековой фантастики (пластилин, скульптурная масса, глина). </w:t>
      </w:r>
    </w:p>
    <w:p w14:paraId="2319F132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Понимать роль декоративного оформления готического собора в создании общего образа. Размышлять о роли народной культуры в создании образа собора, о реальности и вымысле в скульптурных изображениях. Создавать в объёме образ фантастического существа, напоминающего персонажей средневековой фантастики. </w:t>
      </w:r>
    </w:p>
    <w:p w14:paraId="3546CDB4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Образ человека в</w:t>
      </w:r>
      <w:r w:rsidR="00370088">
        <w:rPr>
          <w:b/>
          <w:bCs/>
          <w:color w:val="auto"/>
          <w:sz w:val="22"/>
          <w:szCs w:val="22"/>
        </w:rPr>
        <w:t xml:space="preserve"> искусстве Средних </w:t>
      </w:r>
      <w:proofErr w:type="gramStart"/>
      <w:r w:rsidR="00370088">
        <w:rPr>
          <w:b/>
          <w:bCs/>
          <w:color w:val="auto"/>
          <w:sz w:val="22"/>
          <w:szCs w:val="22"/>
        </w:rPr>
        <w:t xml:space="preserve">веков </w:t>
      </w:r>
      <w:r w:rsidRPr="000A314D">
        <w:rPr>
          <w:b/>
          <w:bCs/>
          <w:color w:val="auto"/>
          <w:sz w:val="22"/>
          <w:szCs w:val="22"/>
        </w:rPr>
        <w:t>.</w:t>
      </w:r>
      <w:r w:rsidRPr="000A314D">
        <w:rPr>
          <w:color w:val="auto"/>
          <w:sz w:val="22"/>
          <w:szCs w:val="22"/>
        </w:rPr>
        <w:t>Многочисленные</w:t>
      </w:r>
      <w:proofErr w:type="gramEnd"/>
      <w:r w:rsidRPr="000A314D">
        <w:rPr>
          <w:color w:val="auto"/>
          <w:sz w:val="22"/>
          <w:szCs w:val="22"/>
        </w:rPr>
        <w:t xml:space="preserve"> скульптуры персонажей Священного писания, святых, королей при входе в готический храм. Создание ими огромного эмоционального напряжения. Устремлённость вверх формы зданий и вытянутых фигур святых, как призыв человеку забыть о земных невзгодах и устремиться душой ввысь, к Богу. Устремлённость к возвышенному и недосягаемому небу в образе человека. Яркие цветные витражи на окнах готических соборов. Витраж - это орнамент или декоративная композиция, созданная из кусочков цветного стекла. Декоративные орнаменты и композиции с фигурами людей в витражах.  </w:t>
      </w:r>
    </w:p>
    <w:p w14:paraId="784E3141" w14:textId="77777777" w:rsidR="00726258" w:rsidRPr="000A314D" w:rsidRDefault="00726258" w:rsidP="000A314D">
      <w:pPr>
        <w:spacing w:line="240" w:lineRule="auto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Вертикаль - знак эпохи средневековья - она подчиняет себе не только архитектуру, но и костюм, обувь, все прикладное и станковое искусство. Внешний вид человека, его соответствие главной идее времени. Высокие головные уборы конусообразной формы. Остроугольной формы костюма и завышенная линия талии, придающие женской фигуре стройность и утонченность, удлинение пропорций. Силуэт наполняется движением, также как силуэт готического храма. </w:t>
      </w:r>
    </w:p>
    <w:p w14:paraId="6AC473A9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lastRenderedPageBreak/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Создай образ человека Средневековья. В его облике должна быть видна тяга ввысь, устремлённость к небу, к Богу. </w:t>
      </w:r>
    </w:p>
    <w:p w14:paraId="0D960DB6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Размышлять о характере скульптурных образов средневековья. Видеть, что вертикаль – знак эпохи средневековья, подчиняющая себе архитектуру, костюм человека. Мебель, все декоративно-прикладное искусство. Создавать образ человека Средневековья. </w:t>
      </w:r>
    </w:p>
    <w:p w14:paraId="5098C792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Знаки и символы времени. </w:t>
      </w:r>
      <w:r w:rsidRPr="000A314D">
        <w:rPr>
          <w:color w:val="auto"/>
          <w:sz w:val="22"/>
          <w:szCs w:val="22"/>
        </w:rPr>
        <w:t xml:space="preserve">Человек живёт в мире знаков. Знаками являются: буквы и цифры, музыкальные ноты и эмблемы, гербы стран и народов, флаги и шахматные фигуры, ордена и медали. Знаки помогают человеку лучше понимать окружающий мир и ориентироваться в нём. Знаки дорожного движения, знаки Зодиака. Знаки разных наук и искусств. </w:t>
      </w:r>
    </w:p>
    <w:p w14:paraId="102D1EAF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Посмотреть, как выглядят различные знаки Зодиака и нарисовать свой знак. </w:t>
      </w:r>
    </w:p>
    <w:p w14:paraId="2DFECF9B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Понимать, что многое, к чему человек привык в повседневной жизни и в учебе является знаком. Осознавать, что знаки помогают человеку лучше понимать окружающий мир и ориентироваться в нём. Осваивать знаки и символы разных эпох. Знать, уметь изображать и интерпретировать свой знак зодиака. </w:t>
      </w:r>
    </w:p>
    <w:p w14:paraId="236F3158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Родовой</w:t>
      </w:r>
      <w:r w:rsidR="00370088">
        <w:rPr>
          <w:b/>
          <w:bCs/>
          <w:color w:val="auto"/>
          <w:sz w:val="22"/>
          <w:szCs w:val="22"/>
        </w:rPr>
        <w:t xml:space="preserve"> герб над входом в </w:t>
      </w:r>
      <w:proofErr w:type="gramStart"/>
      <w:r w:rsidR="00370088">
        <w:rPr>
          <w:b/>
          <w:bCs/>
          <w:color w:val="auto"/>
          <w:sz w:val="22"/>
          <w:szCs w:val="22"/>
        </w:rPr>
        <w:t xml:space="preserve">замок </w:t>
      </w:r>
      <w:r w:rsidRPr="000A314D">
        <w:rPr>
          <w:b/>
          <w:bCs/>
          <w:color w:val="auto"/>
          <w:sz w:val="22"/>
          <w:szCs w:val="22"/>
        </w:rPr>
        <w:t>.</w:t>
      </w:r>
      <w:r w:rsidRPr="000A314D">
        <w:rPr>
          <w:color w:val="auto"/>
          <w:sz w:val="22"/>
          <w:szCs w:val="22"/>
        </w:rPr>
        <w:t>Вера</w:t>
      </w:r>
      <w:proofErr w:type="gramEnd"/>
      <w:r w:rsidRPr="000A314D">
        <w:rPr>
          <w:color w:val="auto"/>
          <w:sz w:val="22"/>
          <w:szCs w:val="22"/>
        </w:rPr>
        <w:t xml:space="preserve"> древними в неразрывную связь знака и предмета, которого знак обозначает. Рисунки на стенах пещер знаков животных и проведение ритуала охоты. Вера, что если во время ритуала «убит» знак зверя, охота будет удачной. Изображения, которые можно рассматривать как знак и как символ. Древнейшие знаки и символы – основа развития письменности. </w:t>
      </w:r>
    </w:p>
    <w:p w14:paraId="7BC4D41B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Знак Средневековья – вертикаль, передающая общий строй архитектуры, одежды, предметов. Рождение в ХI веке возник яркого, образного языка геральдики. Геральдика - это одновременно наука о правилах составления и искусство художественного оформления герба. Герб как отличительный знак в Средние века. Украшение гербами знамен, городских построек, карет и щитов рыцарей, одежды господ и их слуг. Соответствие изображения на гербе роду занятий, характеру, устремлениям их владельцев. Язык геральдики раскрывает смысл многих средневековых изображений. Смысл изображения: лев – сила, власть, царственность; ворон - мудрость и долголетие; орёл - высота духа, благородство и прозорливость; волк - бесстрашие, собака - преданность, птица феникс - бессмертие </w:t>
      </w:r>
      <w:proofErr w:type="gramStart"/>
      <w:r w:rsidRPr="000A314D">
        <w:rPr>
          <w:color w:val="auto"/>
          <w:sz w:val="22"/>
          <w:szCs w:val="22"/>
        </w:rPr>
        <w:t xml:space="preserve">и </w:t>
      </w:r>
      <w:r w:rsidR="00C9721F" w:rsidRPr="000A314D">
        <w:rPr>
          <w:color w:val="auto"/>
          <w:sz w:val="22"/>
          <w:szCs w:val="22"/>
        </w:rPr>
        <w:t xml:space="preserve"> возрождение</w:t>
      </w:r>
      <w:proofErr w:type="gramEnd"/>
      <w:r w:rsidR="00C9721F" w:rsidRPr="000A314D">
        <w:rPr>
          <w:color w:val="auto"/>
          <w:sz w:val="22"/>
          <w:szCs w:val="22"/>
        </w:rPr>
        <w:t>, мех горностая-чистоту и королевское достоинство. Формы гербов. Изображение и цвет герба. Общее в построении разных гербов. Герб может иметь простую и сложную композицию. Простые и сложные композиции гербов. Этапы работы над гербом. Знак Венеры – женское начало. Знак Марса – мужское начало.</w:t>
      </w:r>
    </w:p>
    <w:p w14:paraId="490A1987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1. Расшифровать смысл изображений на гербе. 2. Создать свой герб или герб своей семьи. Знаками показать, что для семьи особенно важно. </w:t>
      </w:r>
    </w:p>
    <w:p w14:paraId="2382247D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Осваивать знаки средневековья. Иметь представление о языке геральдики. Понимать роль герба и изображенных на нем знаков в жизни средневековых рыцарей. Расшифровывать смысл изображений на гербе. Создавать свой герб или герб своей семьи, используя знаки, рассказывающие о занятиях и устремлениях людей. </w:t>
      </w:r>
    </w:p>
    <w:p w14:paraId="52BE9E16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Символик</w:t>
      </w:r>
      <w:r w:rsidR="00370088">
        <w:rPr>
          <w:b/>
          <w:bCs/>
          <w:color w:val="auto"/>
          <w:sz w:val="22"/>
          <w:szCs w:val="22"/>
        </w:rPr>
        <w:t xml:space="preserve">а </w:t>
      </w:r>
      <w:proofErr w:type="gramStart"/>
      <w:r w:rsidR="00370088">
        <w:rPr>
          <w:b/>
          <w:bCs/>
          <w:color w:val="auto"/>
          <w:sz w:val="22"/>
          <w:szCs w:val="22"/>
        </w:rPr>
        <w:t xml:space="preserve">цвета </w:t>
      </w:r>
      <w:r w:rsidRPr="000A314D">
        <w:rPr>
          <w:b/>
          <w:bCs/>
          <w:color w:val="auto"/>
          <w:sz w:val="22"/>
          <w:szCs w:val="22"/>
        </w:rPr>
        <w:t>.</w:t>
      </w:r>
      <w:r w:rsidRPr="000A314D">
        <w:rPr>
          <w:color w:val="auto"/>
          <w:sz w:val="22"/>
          <w:szCs w:val="22"/>
        </w:rPr>
        <w:t>Значение</w:t>
      </w:r>
      <w:proofErr w:type="gramEnd"/>
      <w:r w:rsidRPr="000A314D">
        <w:rPr>
          <w:color w:val="auto"/>
          <w:sz w:val="22"/>
          <w:szCs w:val="22"/>
        </w:rPr>
        <w:t xml:space="preserve"> цвета в гербах и в живописи Средних веков. Важность языка геральдики для рыцарей. Язык геральдики в турнирных рыцарских доспехах. Рыцарские турниры — боевые состязания, облечённые в праздничную форму. Изображение герба на щите каждого рыцаря. </w:t>
      </w:r>
    </w:p>
    <w:p w14:paraId="75C38130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Выполнить коллективную работу. Создать композицию на тему средневекового праздника – карнавала или рыцарского турнира. Фоном может служить замок или городская площадь. </w:t>
      </w:r>
    </w:p>
    <w:p w14:paraId="68400E6A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Понимать символику цвета и значение цвета в гербах и в живописи Средних веков. Определять общие черты в построении разных гербов. Определять по изображению на гербе что представлял собой владелец и к чему он стремился. Выполнять коллективную работу на создание композиции на тему средневекового праздника. Определять свое значение и место в общей работе. </w:t>
      </w:r>
    </w:p>
    <w:p w14:paraId="7C75DBA2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Образы сказочных персонажей. Спящая краса</w:t>
      </w:r>
      <w:r w:rsidR="00370088">
        <w:rPr>
          <w:b/>
          <w:bCs/>
          <w:color w:val="auto"/>
          <w:sz w:val="22"/>
          <w:szCs w:val="22"/>
        </w:rPr>
        <w:t xml:space="preserve">вица. Таинственный </w:t>
      </w:r>
      <w:proofErr w:type="gramStart"/>
      <w:r w:rsidR="00370088">
        <w:rPr>
          <w:b/>
          <w:bCs/>
          <w:color w:val="auto"/>
          <w:sz w:val="22"/>
          <w:szCs w:val="22"/>
        </w:rPr>
        <w:t xml:space="preserve">замок </w:t>
      </w:r>
      <w:r w:rsidRPr="000A314D">
        <w:rPr>
          <w:b/>
          <w:bCs/>
          <w:color w:val="auto"/>
          <w:sz w:val="22"/>
          <w:szCs w:val="22"/>
        </w:rPr>
        <w:t>.</w:t>
      </w:r>
      <w:r w:rsidRPr="000A314D">
        <w:rPr>
          <w:color w:val="auto"/>
          <w:sz w:val="22"/>
          <w:szCs w:val="22"/>
        </w:rPr>
        <w:t>Образы</w:t>
      </w:r>
      <w:proofErr w:type="gramEnd"/>
      <w:r w:rsidRPr="000A314D">
        <w:rPr>
          <w:color w:val="auto"/>
          <w:sz w:val="22"/>
          <w:szCs w:val="22"/>
        </w:rPr>
        <w:t xml:space="preserve"> сказки Шарля Перро «Спящая красавица». Иллюстрации к сказке «Спящая красавица» </w:t>
      </w:r>
      <w:r w:rsidRPr="000A314D">
        <w:rPr>
          <w:b/>
          <w:bCs/>
          <w:color w:val="auto"/>
          <w:sz w:val="22"/>
          <w:szCs w:val="22"/>
        </w:rPr>
        <w:t>(</w:t>
      </w:r>
      <w:r w:rsidRPr="000A314D">
        <w:rPr>
          <w:color w:val="auto"/>
          <w:sz w:val="22"/>
          <w:szCs w:val="22"/>
        </w:rPr>
        <w:t xml:space="preserve">А. </w:t>
      </w:r>
      <w:proofErr w:type="spellStart"/>
      <w:r w:rsidRPr="000A314D">
        <w:rPr>
          <w:color w:val="auto"/>
          <w:sz w:val="22"/>
          <w:szCs w:val="22"/>
        </w:rPr>
        <w:t>Зик</w:t>
      </w:r>
      <w:proofErr w:type="spellEnd"/>
      <w:r w:rsidRPr="000A314D">
        <w:rPr>
          <w:color w:val="auto"/>
          <w:sz w:val="22"/>
          <w:szCs w:val="22"/>
        </w:rPr>
        <w:t xml:space="preserve">, </w:t>
      </w:r>
      <w:proofErr w:type="spellStart"/>
      <w:r w:rsidRPr="000A314D">
        <w:rPr>
          <w:color w:val="auto"/>
          <w:sz w:val="22"/>
          <w:szCs w:val="22"/>
        </w:rPr>
        <w:t>Э.Булатов</w:t>
      </w:r>
      <w:proofErr w:type="spellEnd"/>
      <w:r w:rsidRPr="000A314D">
        <w:rPr>
          <w:color w:val="auto"/>
          <w:sz w:val="22"/>
          <w:szCs w:val="22"/>
        </w:rPr>
        <w:t xml:space="preserve">, </w:t>
      </w:r>
      <w:proofErr w:type="spellStart"/>
      <w:r w:rsidRPr="000A314D">
        <w:rPr>
          <w:color w:val="auto"/>
          <w:sz w:val="22"/>
          <w:szCs w:val="22"/>
        </w:rPr>
        <w:t>О.Васильев</w:t>
      </w:r>
      <w:proofErr w:type="spellEnd"/>
      <w:r w:rsidRPr="000A314D">
        <w:rPr>
          <w:color w:val="auto"/>
          <w:sz w:val="22"/>
          <w:szCs w:val="22"/>
        </w:rPr>
        <w:t xml:space="preserve"> и др.). Черты средневековой культуры в иллюстрациях к сказке «Спящая красавица». Старинный французский замок </w:t>
      </w:r>
      <w:proofErr w:type="spellStart"/>
      <w:r w:rsidRPr="000A314D">
        <w:rPr>
          <w:color w:val="auto"/>
          <w:sz w:val="22"/>
          <w:szCs w:val="22"/>
        </w:rPr>
        <w:t>Юссо</w:t>
      </w:r>
      <w:proofErr w:type="spellEnd"/>
      <w:r w:rsidRPr="000A314D">
        <w:rPr>
          <w:color w:val="auto"/>
          <w:sz w:val="22"/>
          <w:szCs w:val="22"/>
        </w:rPr>
        <w:t xml:space="preserve"> – прообраз замка из сказки. Мощные стены и башни, высокие конусообразные крыши, острые шпили, маленькие таинственные окошки. </w:t>
      </w:r>
    </w:p>
    <w:p w14:paraId="5077E1F8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Создать изображение таинственного заколдованного замка в технике </w:t>
      </w:r>
      <w:proofErr w:type="spellStart"/>
      <w:r w:rsidRPr="000A314D">
        <w:rPr>
          <w:color w:val="auto"/>
          <w:sz w:val="22"/>
          <w:szCs w:val="22"/>
        </w:rPr>
        <w:t>граттаж</w:t>
      </w:r>
      <w:proofErr w:type="spellEnd"/>
      <w:r w:rsidRPr="000A314D">
        <w:rPr>
          <w:color w:val="auto"/>
          <w:sz w:val="22"/>
          <w:szCs w:val="22"/>
        </w:rPr>
        <w:t xml:space="preserve">. </w:t>
      </w:r>
    </w:p>
    <w:p w14:paraId="2224B459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Уметь наблюдать, сравнивать, сопоставлять, давать характеристику образам героя, созданным в иллюстрациях разных художников. Понимать, что многие сказки имеют вполне реальные жизненные истории возникновения. Изображать фактуру предмета. Создавать изображение в технике </w:t>
      </w:r>
      <w:proofErr w:type="spellStart"/>
      <w:r w:rsidRPr="000A314D">
        <w:rPr>
          <w:color w:val="auto"/>
          <w:sz w:val="22"/>
          <w:szCs w:val="22"/>
        </w:rPr>
        <w:t>граттаж</w:t>
      </w:r>
      <w:proofErr w:type="spellEnd"/>
      <w:r w:rsidRPr="000A314D">
        <w:rPr>
          <w:color w:val="auto"/>
          <w:sz w:val="22"/>
          <w:szCs w:val="22"/>
        </w:rPr>
        <w:t xml:space="preserve">. Использовать простые формы для создания выразительных образов архитектуры.  </w:t>
      </w:r>
    </w:p>
    <w:p w14:paraId="75277838" w14:textId="77777777" w:rsidR="00726258" w:rsidRPr="000A314D" w:rsidRDefault="00C9721F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color w:val="auto"/>
          <w:sz w:val="22"/>
          <w:szCs w:val="22"/>
        </w:rPr>
        <w:t>О</w:t>
      </w:r>
      <w:r w:rsidR="00370088">
        <w:rPr>
          <w:b/>
          <w:color w:val="auto"/>
          <w:sz w:val="22"/>
          <w:szCs w:val="22"/>
        </w:rPr>
        <w:t>браз времени в сказках</w:t>
      </w:r>
      <w:r w:rsidRPr="000A314D">
        <w:rPr>
          <w:b/>
          <w:color w:val="auto"/>
          <w:sz w:val="22"/>
          <w:szCs w:val="22"/>
        </w:rPr>
        <w:t xml:space="preserve">. </w:t>
      </w:r>
      <w:r w:rsidRPr="000A314D">
        <w:rPr>
          <w:color w:val="auto"/>
          <w:sz w:val="22"/>
          <w:szCs w:val="22"/>
        </w:rPr>
        <w:t xml:space="preserve">Течение времени  в сказках: «Жили старик со старухой тридцать лет и три года…», «долго ли, коротко ли…», «скоро сказка сказывается, да не скоро дело делается», «ночь простоять да день продержаться». Часы, как символ идущего, навсегда проходящего </w:t>
      </w:r>
      <w:r w:rsidR="008343DC" w:rsidRPr="000A314D">
        <w:rPr>
          <w:color w:val="auto"/>
          <w:sz w:val="22"/>
          <w:szCs w:val="22"/>
        </w:rPr>
        <w:t>времени</w:t>
      </w:r>
      <w:r w:rsidRPr="000A314D">
        <w:rPr>
          <w:color w:val="auto"/>
          <w:sz w:val="22"/>
          <w:szCs w:val="22"/>
        </w:rPr>
        <w:t xml:space="preserve">. Солнечные часы. </w:t>
      </w:r>
      <w:r w:rsidRPr="000A314D">
        <w:rPr>
          <w:color w:val="auto"/>
          <w:sz w:val="22"/>
          <w:szCs w:val="22"/>
        </w:rPr>
        <w:lastRenderedPageBreak/>
        <w:t>Песочные часы. Пословицы о времени. Смысл часов на картинках художников.</w:t>
      </w:r>
      <w:r w:rsidR="007E538E" w:rsidRPr="000A314D">
        <w:rPr>
          <w:color w:val="auto"/>
          <w:sz w:val="22"/>
          <w:szCs w:val="22"/>
        </w:rPr>
        <w:t xml:space="preserve"> Натюрморты голландских художников. Роль часов в сказках. Иллюстрации к сказке Шарля Перро «Золушка». Образ Золушки в сказках разных художников.</w:t>
      </w:r>
    </w:p>
    <w:p w14:paraId="063BFDE6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Бег времени на эскизах декораций. Оформление спектакля. Подготовительная работа художника: эскизы костюмов героев, эскизы и макеты декораций. </w:t>
      </w:r>
    </w:p>
    <w:p w14:paraId="46881647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Выполнить эскиз и макет декорации к какой-нибудь сказке. Подумать, как можно показать на сцене ход времени. Для макета сцены использовать картонную коробку. </w:t>
      </w:r>
    </w:p>
    <w:p w14:paraId="6DCB84B2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Объяснять значение пословиц и поговорок о времени. Знать и объяснять значение часов, хода времени в различных сказках, произведениях изобразительного искусства. Различать знаки и символы хода времени в произведениях изобразительного искусства, в театральных декорациях. Иметь представление о работе художника в театре. Выполнять эскиз и макет декорации к какой-нибудь сказке, передав на сцене ход времени. </w:t>
      </w:r>
    </w:p>
    <w:p w14:paraId="33AE97E0" w14:textId="77777777" w:rsidR="00726258" w:rsidRPr="000A314D" w:rsidRDefault="00370088" w:rsidP="000A314D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Сказочные образы Востока </w:t>
      </w:r>
    </w:p>
    <w:p w14:paraId="4C0545EA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Чудесный ми</w:t>
      </w:r>
      <w:r w:rsidR="00370088">
        <w:rPr>
          <w:b/>
          <w:bCs/>
          <w:color w:val="auto"/>
          <w:sz w:val="22"/>
          <w:szCs w:val="22"/>
        </w:rPr>
        <w:t>р сказок народов Востока</w:t>
      </w:r>
      <w:r w:rsidRPr="000A314D">
        <w:rPr>
          <w:b/>
          <w:bCs/>
          <w:color w:val="auto"/>
          <w:sz w:val="22"/>
          <w:szCs w:val="22"/>
        </w:rPr>
        <w:t xml:space="preserve">. </w:t>
      </w:r>
      <w:r w:rsidRPr="000A314D">
        <w:rPr>
          <w:color w:val="auto"/>
          <w:sz w:val="22"/>
          <w:szCs w:val="22"/>
        </w:rPr>
        <w:t xml:space="preserve">Путешествие в чудесный мир волшебных сказок народов Востока. Символы сказок Востока. Символические образы героев сказок – важные и коварные султаны, бедные и смекалистые рыбаки, хитрые торговцы и мудрые женщины, звери и птицы. Особые черты искусства каждой страны Востока (Турция, Иран, Индия, Корея, Китай, Япония). Отражение в искусстве сложившегося веками уклада жизни, понимания красоты человека и его гармонии с окружающим миром. Вековая мудрость Востока, сокрытая в искусстве. Значение жаркого, засушливого климата для характера искусства стран Востока. </w:t>
      </w:r>
    </w:p>
    <w:p w14:paraId="0157FE2C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Понимать, что искусство любого народа рассказывает об укладе жизни и устремлениях людей. </w:t>
      </w:r>
    </w:p>
    <w:p w14:paraId="27BEA17F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Образы искусства арабского мира. </w:t>
      </w:r>
      <w:r w:rsidRPr="000A314D">
        <w:rPr>
          <w:color w:val="auto"/>
          <w:sz w:val="22"/>
          <w:szCs w:val="22"/>
        </w:rPr>
        <w:t xml:space="preserve">Собрание старинных арабских сказок «Тысяча и одна ночь». Образы сказок «Волшебная лампа Алладина», «Али Баба и сорок разбойников», «Рассказ о царевиче и семи визирях», «Сказка о Синдбаде-мореходе» и др. Отражение в сказках культуры многих стран Ближнего и Среднего Востока, а также Северной Африки. </w:t>
      </w:r>
    </w:p>
    <w:p w14:paraId="574651DD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Вспомнить известные сказки Востока. Рассмотреть иллюстрации к сказкам народов арабского Востока. Осмыслять образы героев арабских сказок. </w:t>
      </w:r>
    </w:p>
    <w:p w14:paraId="3FBF70A0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Образ природы. </w:t>
      </w:r>
      <w:r w:rsidRPr="000A314D">
        <w:rPr>
          <w:color w:val="auto"/>
          <w:sz w:val="22"/>
          <w:szCs w:val="22"/>
        </w:rPr>
        <w:t xml:space="preserve">Разнообразие природы на Востоке. Цветущие сады при роскошных дворцах, узкие глинобитные улочки в бедных районах </w:t>
      </w:r>
    </w:p>
    <w:p w14:paraId="2E508A7C" w14:textId="77777777" w:rsidR="00726258" w:rsidRPr="000A314D" w:rsidRDefault="007E538E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Города, испепеляющая жаром пустыня, штормовые волны моря, мрачные подземелья, пещеры. Краски и цветовые сочетания в природе Востока. Обобщенные образы Востока в живописи армянского художника </w:t>
      </w:r>
      <w:proofErr w:type="spellStart"/>
      <w:r w:rsidRPr="000A314D">
        <w:rPr>
          <w:color w:val="auto"/>
          <w:sz w:val="22"/>
          <w:szCs w:val="22"/>
        </w:rPr>
        <w:t>Мартироса</w:t>
      </w:r>
      <w:proofErr w:type="spellEnd"/>
      <w:r w:rsidRPr="000A314D">
        <w:rPr>
          <w:color w:val="auto"/>
          <w:sz w:val="22"/>
          <w:szCs w:val="22"/>
        </w:rPr>
        <w:t xml:space="preserve"> Сарьяна.</w:t>
      </w:r>
    </w:p>
    <w:p w14:paraId="62DD8126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Выполнить упражнения на сочетание: 1. тёплых и холодных цветов, 2. дополнительных цветов. 3. Создать образ природы Востока: цветущий сад или высохшая пустыня, высокие горы или морские просторы. Передать колорит Востока так, как это удалось сделать М. Сарьяну (гуашь, пастель, аппликация). </w:t>
      </w:r>
    </w:p>
    <w:p w14:paraId="66B0814B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Иметь представление о разнообразии природы Востока. Эмоционально воспринимать обобщённые образы Востока в живописи армянского художника </w:t>
      </w:r>
      <w:proofErr w:type="spellStart"/>
      <w:r w:rsidRPr="000A314D">
        <w:rPr>
          <w:color w:val="auto"/>
          <w:sz w:val="22"/>
          <w:szCs w:val="22"/>
        </w:rPr>
        <w:t>Мартироса</w:t>
      </w:r>
      <w:proofErr w:type="spellEnd"/>
      <w:r w:rsidRPr="000A314D">
        <w:rPr>
          <w:color w:val="auto"/>
          <w:sz w:val="22"/>
          <w:szCs w:val="22"/>
        </w:rPr>
        <w:t xml:space="preserve"> Сарьяна. Выполнять задания на сочетание тёплых и холодных цветов. Использовать дополнительные цвета. Создавать образ природы Востока. Передавать колорит Востока. </w:t>
      </w:r>
    </w:p>
    <w:p w14:paraId="1C5D0911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Образы </w:t>
      </w:r>
      <w:proofErr w:type="gramStart"/>
      <w:r w:rsidR="00896C18">
        <w:rPr>
          <w:b/>
          <w:bCs/>
          <w:color w:val="auto"/>
          <w:sz w:val="22"/>
          <w:szCs w:val="22"/>
        </w:rPr>
        <w:t xml:space="preserve">архитектуры </w:t>
      </w:r>
      <w:r w:rsidRPr="000A314D">
        <w:rPr>
          <w:b/>
          <w:bCs/>
          <w:color w:val="auto"/>
          <w:sz w:val="22"/>
          <w:szCs w:val="22"/>
        </w:rPr>
        <w:t>.</w:t>
      </w:r>
      <w:r w:rsidRPr="000A314D">
        <w:rPr>
          <w:color w:val="auto"/>
          <w:sz w:val="22"/>
          <w:szCs w:val="22"/>
        </w:rPr>
        <w:t>Голубая</w:t>
      </w:r>
      <w:proofErr w:type="gramEnd"/>
      <w:r w:rsidRPr="000A314D">
        <w:rPr>
          <w:color w:val="auto"/>
          <w:sz w:val="22"/>
          <w:szCs w:val="22"/>
        </w:rPr>
        <w:t xml:space="preserve"> мечеть в Стамбуле – одно из самых красивых сооружений восточного мира. Богатство декора архитектурных сооружений Востока. содержат Геометрический и растительный орнамент изразцов. Мечеть - это мусульманский храм. Высокие башни - колокольни по углам мечети – минареты. Медресе </w:t>
      </w:r>
      <w:r w:rsidRPr="000A314D">
        <w:rPr>
          <w:b/>
          <w:bCs/>
          <w:color w:val="auto"/>
          <w:sz w:val="22"/>
          <w:szCs w:val="22"/>
        </w:rPr>
        <w:t xml:space="preserve">- </w:t>
      </w:r>
      <w:r w:rsidRPr="000A314D">
        <w:rPr>
          <w:color w:val="auto"/>
          <w:sz w:val="22"/>
          <w:szCs w:val="22"/>
        </w:rPr>
        <w:t xml:space="preserve">религиозное учебное заведение. </w:t>
      </w:r>
    </w:p>
    <w:p w14:paraId="38319D74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Создать обобщённый образ храмовой архитектуры Востока в технике аппликация. </w:t>
      </w:r>
    </w:p>
    <w:p w14:paraId="62724188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</w:t>
      </w:r>
      <w:proofErr w:type="gramStart"/>
      <w:r w:rsidRPr="000A314D">
        <w:rPr>
          <w:i/>
          <w:iCs/>
          <w:color w:val="auto"/>
          <w:sz w:val="22"/>
          <w:szCs w:val="22"/>
        </w:rPr>
        <w:t>учащихся.</w:t>
      </w:r>
      <w:r w:rsidRPr="000A314D">
        <w:rPr>
          <w:color w:val="auto"/>
          <w:sz w:val="22"/>
          <w:szCs w:val="22"/>
        </w:rPr>
        <w:t>Сказочные</w:t>
      </w:r>
      <w:proofErr w:type="gramEnd"/>
      <w:r w:rsidRPr="000A314D">
        <w:rPr>
          <w:color w:val="auto"/>
          <w:sz w:val="22"/>
          <w:szCs w:val="22"/>
        </w:rPr>
        <w:t xml:space="preserve"> дворцы Востока. Использование в оформлении дворцов геометрических и растительных орнаментов, словно ковром покрывающих поверхности стен, пола, потолка. </w:t>
      </w:r>
    </w:p>
    <w:p w14:paraId="5448E8CE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Создать орнамент декоративной решётки или изразца в восточном стиле (для изразца - аппликация из голубой, белой, жёлтой или коричневой бумаги; для решётки - чёрная бумага, белый карандаш / роллер серебряного или золотого цвета). </w:t>
      </w:r>
    </w:p>
    <w:p w14:paraId="0C17FDFB" w14:textId="77777777" w:rsidR="002939D9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>Иметь представление об образах архитектуры арабского Востока. Воспринимать богатство декора архитектурных сооружений Востока. Рассматривать и анализировать геометрический и растительный орнамент на изразцах. Создавать обобщённый образ храмовой архитектуры Востока в технике аппликация. Рассматривать и анализировать геометрический и растительный орнамент в оформлении дворцов. Создавать орнамент декоративной решётки</w:t>
      </w:r>
      <w:r w:rsidR="002939D9" w:rsidRPr="000A314D">
        <w:rPr>
          <w:color w:val="auto"/>
          <w:sz w:val="22"/>
          <w:szCs w:val="22"/>
        </w:rPr>
        <w:t xml:space="preserve"> или изразца в восточном стиле.</w:t>
      </w:r>
    </w:p>
    <w:p w14:paraId="0F77432E" w14:textId="77777777" w:rsidR="007E538E" w:rsidRPr="000A314D" w:rsidRDefault="00726258" w:rsidP="000A314D">
      <w:pPr>
        <w:spacing w:line="240" w:lineRule="auto"/>
        <w:rPr>
          <w:rFonts w:ascii="Times New Roman" w:hAnsi="Times New Roman"/>
        </w:rPr>
      </w:pPr>
      <w:r w:rsidRPr="000A314D">
        <w:rPr>
          <w:rFonts w:ascii="Times New Roman" w:hAnsi="Times New Roman"/>
          <w:b/>
          <w:bCs/>
        </w:rPr>
        <w:t>Художественное оформле</w:t>
      </w:r>
      <w:r w:rsidR="00896C18">
        <w:rPr>
          <w:rFonts w:ascii="Times New Roman" w:hAnsi="Times New Roman"/>
          <w:b/>
          <w:bCs/>
        </w:rPr>
        <w:t xml:space="preserve">ние волшебных </w:t>
      </w:r>
      <w:proofErr w:type="gramStart"/>
      <w:r w:rsidR="00896C18">
        <w:rPr>
          <w:rFonts w:ascii="Times New Roman" w:hAnsi="Times New Roman"/>
          <w:b/>
          <w:bCs/>
        </w:rPr>
        <w:t xml:space="preserve">предметов </w:t>
      </w:r>
      <w:r w:rsidRPr="000A314D">
        <w:rPr>
          <w:rFonts w:ascii="Times New Roman" w:hAnsi="Times New Roman"/>
          <w:b/>
          <w:bCs/>
        </w:rPr>
        <w:t>.</w:t>
      </w:r>
      <w:r w:rsidRPr="000A314D">
        <w:rPr>
          <w:rFonts w:ascii="Times New Roman" w:hAnsi="Times New Roman"/>
        </w:rPr>
        <w:t>Представления</w:t>
      </w:r>
      <w:proofErr w:type="gramEnd"/>
      <w:r w:rsidRPr="000A314D">
        <w:rPr>
          <w:rFonts w:ascii="Times New Roman" w:hAnsi="Times New Roman"/>
        </w:rPr>
        <w:t xml:space="preserve"> людей Арабского Востока во многом определялось мифологией. Образы мифологии: джины-демоны, сотворенные из чистого огня. Фантастические возможности джинов: умели летать, пробираться глубоко под землю и воду, становиться </w:t>
      </w:r>
      <w:r w:rsidRPr="000A314D">
        <w:rPr>
          <w:rFonts w:ascii="Times New Roman" w:hAnsi="Times New Roman"/>
        </w:rPr>
        <w:lastRenderedPageBreak/>
        <w:t xml:space="preserve">невидимыми, превращаться в людей, зверей, птиц и растения. Местом их обитания могли служить волшебная  </w:t>
      </w:r>
      <w:r w:rsidR="007E538E" w:rsidRPr="000A314D">
        <w:rPr>
          <w:rFonts w:ascii="Times New Roman" w:hAnsi="Times New Roman"/>
        </w:rPr>
        <w:t xml:space="preserve">закупоренная бутылка или древний кувшин. Джин-защитник, помощник и джин-враг. Защитный амулет Востока «Ладонь Фатимы» или «Рука Фатимы». </w:t>
      </w:r>
    </w:p>
    <w:p w14:paraId="6D58E9A4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1. Изобразить волшебную лампу или кувшин, в котором мог бы обитать джинн. Показать по внешнему виду «жилища» джинна добрый он или злой. (Гуашь, пастель или восковые мелки). 2. Создать волшебный амулет в форме «Ладони Фатимы». Вырезать его из бумаги, а затем заполнить различными узорами или слепить из пластической массы или солёного теста и после просушки раскрасить. </w:t>
      </w:r>
    </w:p>
    <w:p w14:paraId="07081FAF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Иметь представление о мифологических героях восточных сказок. Соотносить фантастические умения героев восточных сказок с чудесными явлениями из русских волшебных сказок. Осознавать роль предметов, наделенных волшебной силой в сказках. Иметь представление о символике и особенностях изображения сказочных предметов. Разрабатывать эскиз предмета с учетом характера и особенностей ее будущего хозяина. Изображать волшебную лампу или кувшин, в котором мог бы обитать джинн, передав во внешнем виде характер и намерения джина. Создавать волшебный амулет в форме «Ладони Фатимы», украшать его, используя геометрический или растительный орнамент. </w:t>
      </w:r>
    </w:p>
    <w:p w14:paraId="5DB42DA7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Образ человека в иску</w:t>
      </w:r>
      <w:r w:rsidR="00896C18">
        <w:rPr>
          <w:b/>
          <w:bCs/>
          <w:color w:val="auto"/>
          <w:sz w:val="22"/>
          <w:szCs w:val="22"/>
        </w:rPr>
        <w:t>сстве арабского Востока</w:t>
      </w:r>
      <w:r w:rsidRPr="000A314D">
        <w:rPr>
          <w:b/>
          <w:bCs/>
          <w:color w:val="auto"/>
          <w:sz w:val="22"/>
          <w:szCs w:val="22"/>
        </w:rPr>
        <w:t xml:space="preserve">. </w:t>
      </w:r>
    </w:p>
    <w:p w14:paraId="64483888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Мужской образ. </w:t>
      </w:r>
      <w:r w:rsidRPr="000A314D">
        <w:rPr>
          <w:color w:val="auto"/>
          <w:sz w:val="22"/>
          <w:szCs w:val="22"/>
        </w:rPr>
        <w:t xml:space="preserve">Богатые фольклорные традиции – дающие образ человека. Отсутствие живописи на арабском Востоке. Книжная миниатюра Персии – иллюстрации к произведениям поэтов. Образ человека, запечатлённый в миниатюре, его одежда, окружающие предметы. Качествами настоящего мужчины: великодушие, щедрость, доблесть, стойкость, верность данному слову. Постоянное утверждение мужчиной своего превосходства перед противником, забота о семье, почтение старикам. Элементы одежды, дополняющие образ мужчины? </w:t>
      </w:r>
    </w:p>
    <w:p w14:paraId="41ADA394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Создать образ мужчины средневекового Востока. Он может быть молодым или зрелым, правителем, воином или мудрецом, реальным человеком или персонажем сказки (Алладин, </w:t>
      </w:r>
      <w:proofErr w:type="spellStart"/>
      <w:r w:rsidRPr="000A314D">
        <w:rPr>
          <w:color w:val="auto"/>
          <w:sz w:val="22"/>
          <w:szCs w:val="22"/>
        </w:rPr>
        <w:t>Синбад</w:t>
      </w:r>
      <w:proofErr w:type="spellEnd"/>
      <w:r w:rsidRPr="000A314D">
        <w:rPr>
          <w:color w:val="auto"/>
          <w:sz w:val="22"/>
          <w:szCs w:val="22"/>
        </w:rPr>
        <w:t xml:space="preserve">-мореход, Али-Баба, бедный портной или коварный </w:t>
      </w:r>
      <w:proofErr w:type="spellStart"/>
      <w:r w:rsidRPr="000A314D">
        <w:rPr>
          <w:color w:val="auto"/>
          <w:sz w:val="22"/>
          <w:szCs w:val="22"/>
        </w:rPr>
        <w:t>везирь</w:t>
      </w:r>
      <w:proofErr w:type="spellEnd"/>
      <w:r w:rsidRPr="000A314D">
        <w:rPr>
          <w:color w:val="auto"/>
          <w:sz w:val="22"/>
          <w:szCs w:val="22"/>
        </w:rPr>
        <w:t xml:space="preserve">). </w:t>
      </w:r>
    </w:p>
    <w:p w14:paraId="3D694D5E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Женский образ. </w:t>
      </w:r>
      <w:r w:rsidRPr="000A314D">
        <w:rPr>
          <w:color w:val="auto"/>
          <w:sz w:val="22"/>
          <w:szCs w:val="22"/>
        </w:rPr>
        <w:t xml:space="preserve">Жизнь восточных женщин полна тайн и загадок. Истории об образованных восточных девушках, одетых в яркие нарядные одежды, расшитые золотыми узорами, живших в роскошных дворцах. Другие женщины – нежные жёны, хорошие хозяйки и заботливые матери, главное качество – спокойная покорность судьбе, молчаливость, достоинство, плавная и величавая походка. Длинная, свободная одежда, закрывающая женщину с головы до пят. Надвинутый на лоб платок, кроткий, выразительный взгляд.  </w:t>
      </w:r>
    </w:p>
    <w:p w14:paraId="0BC9D882" w14:textId="77777777" w:rsidR="00726258" w:rsidRPr="000A314D" w:rsidRDefault="00726258" w:rsidP="000A314D">
      <w:pPr>
        <w:spacing w:after="0" w:line="240" w:lineRule="auto"/>
        <w:rPr>
          <w:rFonts w:ascii="Times New Roman" w:hAnsi="Times New Roman"/>
        </w:rPr>
      </w:pPr>
      <w:r w:rsidRPr="000A314D">
        <w:rPr>
          <w:rFonts w:ascii="Times New Roman" w:hAnsi="Times New Roman"/>
          <w:i/>
          <w:iCs/>
        </w:rPr>
        <w:t xml:space="preserve">Художественная деятельность. </w:t>
      </w:r>
      <w:r w:rsidRPr="000A314D">
        <w:rPr>
          <w:rFonts w:ascii="Times New Roman" w:hAnsi="Times New Roman"/>
        </w:rPr>
        <w:t xml:space="preserve">Создать образ женщины средневекового Востока. </w:t>
      </w:r>
    </w:p>
    <w:p w14:paraId="5983A008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Понимать, что сегодня судить о человеке прошлого мы можем по его образам, созданным искусством. Знать, что такое книжная миниатюра и представлять ее роль в понимании культуры Востока. Иметь представление о понимании образа идеального человека на Востоке. Сравнивать образ идеального человека на Востоке и в отечественной традиции. Создавать образ мужчины и женщины средневекового Востока. </w:t>
      </w:r>
    </w:p>
    <w:p w14:paraId="299F4493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Cs/>
          <w:color w:val="auto"/>
          <w:sz w:val="22"/>
          <w:szCs w:val="22"/>
        </w:rPr>
        <w:t xml:space="preserve">Яркие образы Индии (4 часа) </w:t>
      </w:r>
    </w:p>
    <w:p w14:paraId="5E1683EE" w14:textId="77777777" w:rsidR="00726258" w:rsidRPr="000A314D" w:rsidRDefault="00896C18" w:rsidP="000A314D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Образы архитектуры Индии</w:t>
      </w:r>
      <w:r w:rsidR="00726258" w:rsidRPr="000A314D">
        <w:rPr>
          <w:b/>
          <w:bCs/>
          <w:color w:val="auto"/>
          <w:sz w:val="22"/>
          <w:szCs w:val="22"/>
        </w:rPr>
        <w:t xml:space="preserve">. </w:t>
      </w:r>
      <w:r w:rsidR="00726258" w:rsidRPr="000A314D">
        <w:rPr>
          <w:color w:val="auto"/>
          <w:sz w:val="22"/>
          <w:szCs w:val="22"/>
        </w:rPr>
        <w:t xml:space="preserve">Влияние традиций персидской архитектуры на древнюю, богатую собственными традициями Индию. Мусульманская архитектура в Индии. Мраморный мавзолей Тадж-Махал. Образы традиционного искусства Индии. Отличия в силуэтах индийских храмов - мусульманского и традиционного. </w:t>
      </w:r>
    </w:p>
    <w:p w14:paraId="20D03B12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Нарисовать схемы-силуэты индийских храмов – мусульманского и традиционного. </w:t>
      </w:r>
    </w:p>
    <w:p w14:paraId="6F76F3CF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Иметь представление о многообразии культуры Индии. Различать образы мусульманской архитектуры и традиционной архитектуры Индии. Рисовать схемы-силуэты индийских храмов – мусульманского и традиционного. </w:t>
      </w:r>
    </w:p>
    <w:p w14:paraId="417436F9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Ступ</w:t>
      </w:r>
      <w:r w:rsidR="00896C18">
        <w:rPr>
          <w:b/>
          <w:bCs/>
          <w:color w:val="auto"/>
          <w:sz w:val="22"/>
          <w:szCs w:val="22"/>
        </w:rPr>
        <w:t xml:space="preserve">а - символ природы и </w:t>
      </w:r>
      <w:proofErr w:type="gramStart"/>
      <w:r w:rsidR="00896C18">
        <w:rPr>
          <w:b/>
          <w:bCs/>
          <w:color w:val="auto"/>
          <w:sz w:val="22"/>
          <w:szCs w:val="22"/>
        </w:rPr>
        <w:t xml:space="preserve">ума </w:t>
      </w:r>
      <w:r w:rsidRPr="000A314D">
        <w:rPr>
          <w:b/>
          <w:bCs/>
          <w:color w:val="auto"/>
          <w:sz w:val="22"/>
          <w:szCs w:val="22"/>
        </w:rPr>
        <w:t>.</w:t>
      </w:r>
      <w:r w:rsidRPr="000A314D">
        <w:rPr>
          <w:color w:val="auto"/>
          <w:sz w:val="22"/>
          <w:szCs w:val="22"/>
        </w:rPr>
        <w:t>Архитектурное</w:t>
      </w:r>
      <w:proofErr w:type="gramEnd"/>
      <w:r w:rsidRPr="000A314D">
        <w:rPr>
          <w:color w:val="auto"/>
          <w:sz w:val="22"/>
          <w:szCs w:val="22"/>
        </w:rPr>
        <w:t xml:space="preserve"> сооружение Ступа - древнейший символ индийской культуры («вершина», «верхушка»). Ступа - символ мудрости Будды – человека, основавшего одну из мировых религий – буддизм. Ступа как вертикальная модель Вселенной. Символические формы ступы: квадрат в основании постройки – символ порядка и устойчивости, круглая, убывающая по спирали форма колокола – символ движения и развития. В Индии в отличие от арабского Востока очень распространена скульптура. Скульптурные образы индийских богов в виде человека и животных богато украшают храмы снаружи и внутри. </w:t>
      </w:r>
    </w:p>
    <w:p w14:paraId="226DC227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Один из центральных образов в Индии - Будда. Его изображение помещают даже на крыши храмов! </w:t>
      </w:r>
    </w:p>
    <w:p w14:paraId="67BE27E2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Используя символику индийского искусства, придумать и создать амулет, который по верованиям индусов сможет оказать человеку помощь в учебе и познании мира. </w:t>
      </w:r>
    </w:p>
    <w:p w14:paraId="050D0184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lastRenderedPageBreak/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Знать символы индийской культуры. Значение ступы в культуре Индии. Сравнивать символику Индии с символами древнего искусства славян, находить общее и специфичное. Придумывать и создавать амулет, который по верованиям индусов сможет оказывать человеку помощь в учебе и познании мира, используя символику индийского искусства.  </w:t>
      </w:r>
    </w:p>
    <w:p w14:paraId="5EFFD475" w14:textId="77777777" w:rsidR="00726258" w:rsidRPr="000A314D" w:rsidRDefault="007E538E" w:rsidP="000A314D">
      <w:pPr>
        <w:pStyle w:val="Default"/>
        <w:jc w:val="both"/>
        <w:rPr>
          <w:b/>
          <w:color w:val="auto"/>
          <w:sz w:val="22"/>
          <w:szCs w:val="22"/>
        </w:rPr>
      </w:pPr>
      <w:r w:rsidRPr="000A314D">
        <w:rPr>
          <w:b/>
          <w:color w:val="auto"/>
          <w:sz w:val="22"/>
          <w:szCs w:val="22"/>
        </w:rPr>
        <w:t>Слон-символ мудрости, в</w:t>
      </w:r>
      <w:r w:rsidR="00896C18">
        <w:rPr>
          <w:b/>
          <w:color w:val="auto"/>
          <w:sz w:val="22"/>
          <w:szCs w:val="22"/>
        </w:rPr>
        <w:t>еличия и непобедимой мощи</w:t>
      </w:r>
      <w:r w:rsidRPr="000A314D">
        <w:rPr>
          <w:b/>
          <w:color w:val="auto"/>
          <w:sz w:val="22"/>
          <w:szCs w:val="22"/>
        </w:rPr>
        <w:t>.</w:t>
      </w:r>
      <w:r w:rsidRPr="000A314D">
        <w:rPr>
          <w:color w:val="auto"/>
          <w:sz w:val="22"/>
          <w:szCs w:val="22"/>
        </w:rPr>
        <w:t xml:space="preserve"> Особое значение слона в Индии. Ганеша – бог с головой слона. Изображение слона в оформлении храмовой архитектуры. Слоны в современной Индии</w:t>
      </w:r>
    </w:p>
    <w:p w14:paraId="17866C7D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Фестиваль слонов. Слоны – персонажи древних и современных росписей. Слон в Индии – символом мудрых правителей. Значение росписи в искусстве Индии. Настенная живопись в древних храмах, украшение панно и расписанными яркими узорами тканями современных помещений. </w:t>
      </w:r>
    </w:p>
    <w:p w14:paraId="1AFCC50A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Выполнить эскиз панно с изображением слона по мотивам индийских росписей (цветная бумага, аппликация; рисунок на ткани; бумага, гуашь). </w:t>
      </w:r>
    </w:p>
    <w:p w14:paraId="6E1FCB00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Понимать роль слона в жизни индусов и символику слона в искусстве Индии. Давать трактовку образам слона в архитектуре, скульптуре и живописи Индии. Понимать значение росписи в искусстве Индии. Выполнять эскиз панно с изображением слона по мотивам индийских росписей. </w:t>
      </w:r>
    </w:p>
    <w:p w14:paraId="54BBABF2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Образ человека в искусств</w:t>
      </w:r>
      <w:r w:rsidR="00896C18">
        <w:rPr>
          <w:b/>
          <w:bCs/>
          <w:color w:val="auto"/>
          <w:sz w:val="22"/>
          <w:szCs w:val="22"/>
        </w:rPr>
        <w:t xml:space="preserve">е </w:t>
      </w:r>
      <w:proofErr w:type="gramStart"/>
      <w:r w:rsidR="00896C18">
        <w:rPr>
          <w:b/>
          <w:bCs/>
          <w:color w:val="auto"/>
          <w:sz w:val="22"/>
          <w:szCs w:val="22"/>
        </w:rPr>
        <w:t xml:space="preserve">Индии </w:t>
      </w:r>
      <w:r w:rsidRPr="000A314D">
        <w:rPr>
          <w:b/>
          <w:bCs/>
          <w:color w:val="auto"/>
          <w:sz w:val="22"/>
          <w:szCs w:val="22"/>
        </w:rPr>
        <w:t>.</w:t>
      </w:r>
      <w:r w:rsidRPr="000A314D">
        <w:rPr>
          <w:color w:val="auto"/>
          <w:sz w:val="22"/>
          <w:szCs w:val="22"/>
        </w:rPr>
        <w:t>Отражение</w:t>
      </w:r>
      <w:proofErr w:type="gramEnd"/>
      <w:r w:rsidRPr="000A314D">
        <w:rPr>
          <w:color w:val="auto"/>
          <w:sz w:val="22"/>
          <w:szCs w:val="22"/>
        </w:rPr>
        <w:t xml:space="preserve"> в живописи и в миниатюре представления жителей Индии о прекрасном человеке. Герои мифов, правители, танцовщицы, музыканты, гуляющие юноши и девушки, воспроизведенные среди яркого многоцветия мелких декоративных деталей. Замедленность плавных и грациозных движений. Условность лиц, эмоциональность. </w:t>
      </w:r>
    </w:p>
    <w:p w14:paraId="3EC040F3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Изображение фигур на фоне пышного тропического пейзажа: густых крон и лиан, обвивающих стволы деревьев. Характерные черты: смуглые лица изогнутые дугой тёмные брови, большие выразительные глаза, чёрные, разделённые прямым пробором, волосы свободно спадают на плечи или собраны в пучок на затылке. Одежда – сари из легких тканей. Использование многочисленных украшений: серьги, бусы, кольца, браслеты, гирлянды из цветов. Традиционная одежда мужчин (тюрбан, длинная рубаха, легкие брюки). Роль декоративного фона в живописи. Заполнение яркими и сочными красками линейного рисунка. </w:t>
      </w:r>
    </w:p>
    <w:p w14:paraId="7088828A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Основные темы изображений в миниатюре – божества, мифологические сказания, сцены из известных поэм, звери, птицы, растения, люди в красочной и тонко выписанной одежде. Интерьер - это внутреннее пространство здания, а также убранство помещений. Древние и современные изображения индийских женщин. </w:t>
      </w:r>
    </w:p>
    <w:p w14:paraId="4004E749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Создать образ индийской женщины или выполнить парный портрет – женщины и мужчины в традициях индийского искусства (гуашь или пастель). </w:t>
      </w:r>
    </w:p>
    <w:p w14:paraId="1729BECD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Размышлять по отражениям в живописи и в миниатюре о представлении жителей Индии о прекрасном человеке. Понимать особенности изображения человека в искусстве Индии. Иметь представление об образе идеального человека в искусстве Индии. Создавать образы индийского мужчины и женщины в традициях индийского искусства. </w:t>
      </w:r>
    </w:p>
    <w:p w14:paraId="37898BCD" w14:textId="77777777" w:rsidR="00726258" w:rsidRPr="000A314D" w:rsidRDefault="00896C18" w:rsidP="000A314D">
      <w:pPr>
        <w:pStyle w:val="Default"/>
        <w:jc w:val="both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Добрые образы Китая</w:t>
      </w:r>
    </w:p>
    <w:p w14:paraId="32C4FC55" w14:textId="77777777" w:rsidR="00726258" w:rsidRPr="000A314D" w:rsidRDefault="00896C18" w:rsidP="000A314D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Образы архитектуры </w:t>
      </w:r>
      <w:proofErr w:type="gramStart"/>
      <w:r>
        <w:rPr>
          <w:b/>
          <w:bCs/>
          <w:color w:val="auto"/>
          <w:sz w:val="22"/>
          <w:szCs w:val="22"/>
        </w:rPr>
        <w:t xml:space="preserve">Китая </w:t>
      </w:r>
      <w:r w:rsidR="00726258" w:rsidRPr="000A314D">
        <w:rPr>
          <w:b/>
          <w:bCs/>
          <w:color w:val="auto"/>
          <w:sz w:val="22"/>
          <w:szCs w:val="22"/>
        </w:rPr>
        <w:t>.</w:t>
      </w:r>
      <w:r w:rsidR="00726258" w:rsidRPr="000A314D">
        <w:rPr>
          <w:color w:val="auto"/>
          <w:sz w:val="22"/>
          <w:szCs w:val="22"/>
        </w:rPr>
        <w:t>Древний</w:t>
      </w:r>
      <w:proofErr w:type="gramEnd"/>
      <w:r w:rsidR="00726258" w:rsidRPr="000A314D">
        <w:rPr>
          <w:color w:val="auto"/>
          <w:sz w:val="22"/>
          <w:szCs w:val="22"/>
        </w:rPr>
        <w:t xml:space="preserve"> Китай – одна из самых высокоразвитых стран мира. Изобретение в Китае шёлка, фарфора и бумаги. Необычная архитектура и живопись Китая. </w:t>
      </w:r>
    </w:p>
    <w:p w14:paraId="4A111FF2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Связь с природой. Высокие многоярусные пагоды своими очертаниями напоминают горы, изображениями которых богата китайская живопись. Значение художника в древнем Китае: «Он раскроет природу природы, он закончит деяние творца». Любовь к изображению пейзажей с облаками и деревьями, острыми вершинами гор и округлыми очертания холмов, пещерами и ущельями, ветвями дорог, ведущих в горы и деревьями у изгибов дорог. Размещение на небольшом листе сотни тысяч верст: «Восток, и запад, и север, и юг лежат перед взором во всей красе. Весна или лето, осень, зима рождаются прямо под кистью». Изображение деревьев. </w:t>
      </w:r>
    </w:p>
    <w:p w14:paraId="0E03634E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Прочитать стихотворение китайского поэта о сосне. И проиллюстрировать его (тушь, акварель). </w:t>
      </w:r>
    </w:p>
    <w:p w14:paraId="33055964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Иметь представление об искусстве и культуре Китая. Осознание связи с природой искусства средневекового Китая. Изображать природу в традициях искусства Китая. </w:t>
      </w:r>
    </w:p>
    <w:p w14:paraId="6F4311B0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Ис</w:t>
      </w:r>
      <w:r w:rsidR="00896C18">
        <w:rPr>
          <w:b/>
          <w:bCs/>
          <w:color w:val="auto"/>
          <w:sz w:val="22"/>
          <w:szCs w:val="22"/>
        </w:rPr>
        <w:t xml:space="preserve">кусство выбирать </w:t>
      </w:r>
      <w:proofErr w:type="gramStart"/>
      <w:r w:rsidR="00896C18">
        <w:rPr>
          <w:b/>
          <w:bCs/>
          <w:color w:val="auto"/>
          <w:sz w:val="22"/>
          <w:szCs w:val="22"/>
        </w:rPr>
        <w:t xml:space="preserve">главное </w:t>
      </w:r>
      <w:r w:rsidRPr="000A314D">
        <w:rPr>
          <w:b/>
          <w:bCs/>
          <w:color w:val="auto"/>
          <w:sz w:val="22"/>
          <w:szCs w:val="22"/>
        </w:rPr>
        <w:t>.</w:t>
      </w:r>
      <w:r w:rsidRPr="000A314D">
        <w:rPr>
          <w:color w:val="auto"/>
          <w:sz w:val="22"/>
          <w:szCs w:val="22"/>
        </w:rPr>
        <w:t>Одухотворённые</w:t>
      </w:r>
      <w:proofErr w:type="gramEnd"/>
      <w:r w:rsidRPr="000A314D">
        <w:rPr>
          <w:color w:val="auto"/>
          <w:sz w:val="22"/>
          <w:szCs w:val="22"/>
        </w:rPr>
        <w:t xml:space="preserve"> и поэтичные пейзажи в искусстве Китая. Художественные материалы: тушь или акварель на вертикальных свитках. Дополнение рисунков надписями в виде иероглифов. Вертикальное расположение строки. Сравнение рисунка со сновидением: краски и телесность изображаемого тают в пустоте листа. </w:t>
      </w:r>
    </w:p>
    <w:p w14:paraId="7B0A8E43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Два вида пейзажа в Китае. Обобщенный образ ландшафта в работах придворных китайских художников. а любили Изображение природы через детали: не целый лес, а одно дерево или ветка, не букет цветов, а один цветок в работах художников-самоучек за стенами императорского дворца. Каждый предмет - </w:t>
      </w:r>
      <w:r w:rsidRPr="000A314D">
        <w:rPr>
          <w:color w:val="auto"/>
          <w:sz w:val="22"/>
          <w:szCs w:val="22"/>
        </w:rPr>
        <w:lastRenderedPageBreak/>
        <w:t xml:space="preserve">символ. Переход этой традиции в японское искусство. Пространство в пейзаже – символ бесконечности мира, включающего в себя необъятную мощь и величие природы. Символическое значение предметов. </w:t>
      </w:r>
    </w:p>
    <w:p w14:paraId="5F008DF5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Создать такой образ природы, какой её видели китайские художники. Сделать надпись, поясняющую смысл рисунка. </w:t>
      </w:r>
    </w:p>
    <w:p w14:paraId="3352E651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Эмоционально воспринимать одухотворённые и поэтичные образы природы в искусстве Китая. Понимать связь между изображением и надписью на свитке. Знать особенности восприятия и изображения природы в древнем Китае. Понимать пространство в пейзаже как символ бесконечности мира. Знать и использовать в собственной художественно-творческой деятельности символическое значение предметов. Создавать образ природы, какой её видели китайские художники, сопроводить надписью, поясняющей смысл рисунка. </w:t>
      </w:r>
    </w:p>
    <w:p w14:paraId="0E5A8400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Дракон - символ </w:t>
      </w:r>
      <w:r w:rsidR="00896C18">
        <w:rPr>
          <w:b/>
          <w:bCs/>
          <w:color w:val="auto"/>
          <w:sz w:val="22"/>
          <w:szCs w:val="22"/>
        </w:rPr>
        <w:t xml:space="preserve">добра и </w:t>
      </w:r>
      <w:proofErr w:type="gramStart"/>
      <w:r w:rsidR="00896C18">
        <w:rPr>
          <w:b/>
          <w:bCs/>
          <w:color w:val="auto"/>
          <w:sz w:val="22"/>
          <w:szCs w:val="22"/>
        </w:rPr>
        <w:t xml:space="preserve">защиты </w:t>
      </w:r>
      <w:r w:rsidRPr="000A314D">
        <w:rPr>
          <w:b/>
          <w:bCs/>
          <w:color w:val="auto"/>
          <w:sz w:val="22"/>
          <w:szCs w:val="22"/>
        </w:rPr>
        <w:t>.</w:t>
      </w:r>
      <w:r w:rsidRPr="000A314D">
        <w:rPr>
          <w:color w:val="auto"/>
          <w:sz w:val="22"/>
          <w:szCs w:val="22"/>
        </w:rPr>
        <w:t>Центральное</w:t>
      </w:r>
      <w:proofErr w:type="gramEnd"/>
      <w:r w:rsidRPr="000A314D">
        <w:rPr>
          <w:color w:val="auto"/>
          <w:sz w:val="22"/>
          <w:szCs w:val="22"/>
        </w:rPr>
        <w:t xml:space="preserve"> место Дракона в китайской мифологии. Дракон - существо доброе и милостивое,  </w:t>
      </w:r>
    </w:p>
    <w:p w14:paraId="4186ADEB" w14:textId="77777777" w:rsidR="00726258" w:rsidRPr="000A314D" w:rsidRDefault="007E538E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>Объединяет в себе 4 стихии – вода и огонь, земля и воздух. С действиями Дракона</w:t>
      </w:r>
      <w:r w:rsidR="00BE26DB" w:rsidRPr="000A314D">
        <w:rPr>
          <w:color w:val="auto"/>
          <w:sz w:val="22"/>
          <w:szCs w:val="22"/>
        </w:rPr>
        <w:t xml:space="preserve"> соотносят времена года. Внешний облик дракона: «У дракона рога оленя, голова верблюда, глаза черта, шея змеи, живот напоминает раковину, когти орлиные, лапы тигра, уши быка». Облик дракона говорит о его первенстве среди всех земных обитателей. Дракон – защитник от зла и нечистой силы, символ счастья и благоденствия. Украшение фигурами драконов императорских дворцов Воздушные змеи и китайские фонарики в форме дракона.</w:t>
      </w:r>
    </w:p>
    <w:p w14:paraId="66CAF9DE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1. Нарисовать эскиз воздушного змея или фонаря в виде дракона. 2. Сконструировать из бумаги воздушного змея или фонарь в виде дракона, укрась его. </w:t>
      </w:r>
    </w:p>
    <w:p w14:paraId="13E0B043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Объяснять, почему дракон объединяет в себе четыре стихии. Сравнивать представления китайцев о Драконе как представителе времен года с суждениями о временах года других народов и образами с ними связанными. Иметь представление о традициях в Китае, связанных с образом дракона. Рисовать эскиз воздушного змея или фонаря в виде дракона. Конструировать из бумаги воздушного змея или фонарь в виде дракона, украшать его. </w:t>
      </w:r>
    </w:p>
    <w:p w14:paraId="2DD6C26C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Образ человека в искусстве </w:t>
      </w:r>
      <w:proofErr w:type="gramStart"/>
      <w:r w:rsidRPr="000A314D">
        <w:rPr>
          <w:b/>
          <w:bCs/>
          <w:color w:val="auto"/>
          <w:sz w:val="22"/>
          <w:szCs w:val="22"/>
        </w:rPr>
        <w:t>Китая .</w:t>
      </w:r>
      <w:r w:rsidRPr="000A314D">
        <w:rPr>
          <w:color w:val="auto"/>
          <w:sz w:val="22"/>
          <w:szCs w:val="22"/>
        </w:rPr>
        <w:t>Соединение</w:t>
      </w:r>
      <w:proofErr w:type="gramEnd"/>
      <w:r w:rsidRPr="000A314D">
        <w:rPr>
          <w:color w:val="auto"/>
          <w:sz w:val="22"/>
          <w:szCs w:val="22"/>
        </w:rPr>
        <w:t xml:space="preserve"> реального образа человека в китайской живописи с фантастическими и причудливыми образами растений, птиц, драконов, различных духов. Женщины, изображённые на свитках, являются частью пышного, цветущего мира. Многоцветие садов, заросли бамбука, бабочки и диковинные птицы. Одежда женщин из ярких шёлковых тканей, расписанных орнаментами с изображениями пионов, лотоса, тростника, бабочек, драконов, пагод, рыбок, мотивов пейзажа. Огромные причёски, украшенные замысловатыми заколками и бусинами. Головы на тонких, затянутых воротниками-стойками шейк</w:t>
      </w:r>
      <w:r w:rsidR="002939D9" w:rsidRPr="000A314D">
        <w:rPr>
          <w:color w:val="auto"/>
          <w:sz w:val="22"/>
          <w:szCs w:val="22"/>
        </w:rPr>
        <w:t>ах уподобляются хрупким фарфоров</w:t>
      </w:r>
      <w:r w:rsidRPr="000A314D">
        <w:rPr>
          <w:color w:val="auto"/>
          <w:sz w:val="22"/>
          <w:szCs w:val="22"/>
        </w:rPr>
        <w:t xml:space="preserve">ым изделиям. Значение веера в древнем Китае как признака достатка и авторитетности его владельца. На веере изображались горы, реки, цветы, птицы и звери, иногда портреты. </w:t>
      </w:r>
    </w:p>
    <w:p w14:paraId="22ED7909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Создать образ человека в традициях искусства Китая. </w:t>
      </w:r>
    </w:p>
    <w:p w14:paraId="0B4912E8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Иметь представление об образе идеального человека в искусстве Китая. Видеть и трактовать связь человека с природой по женским портретам в китайской живописи. Понимать и объяснять разницу в отношении к женскому и мужскому образу в искусстве Китая. Создавать образ человека в традициях искусства Китая. </w:t>
      </w:r>
    </w:p>
    <w:p w14:paraId="0D671072" w14:textId="77777777" w:rsidR="00726258" w:rsidRPr="000A314D" w:rsidRDefault="00896C18" w:rsidP="000A314D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Музеи и </w:t>
      </w:r>
      <w:proofErr w:type="gramStart"/>
      <w:r>
        <w:rPr>
          <w:b/>
          <w:bCs/>
          <w:color w:val="auto"/>
          <w:sz w:val="22"/>
          <w:szCs w:val="22"/>
        </w:rPr>
        <w:t xml:space="preserve">выставки </w:t>
      </w:r>
      <w:r w:rsidR="00726258" w:rsidRPr="000A314D">
        <w:rPr>
          <w:b/>
          <w:bCs/>
          <w:color w:val="auto"/>
          <w:sz w:val="22"/>
          <w:szCs w:val="22"/>
        </w:rPr>
        <w:t>.</w:t>
      </w:r>
      <w:proofErr w:type="gramEnd"/>
    </w:p>
    <w:p w14:paraId="45EEA7CD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Образы искусства разных стран и народов можно увидеть в различных музеях мира. Главные музеи России в Москве и в Санкт-Петербурге. </w:t>
      </w:r>
    </w:p>
    <w:p w14:paraId="6FA83AC3" w14:textId="77777777"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Музеи искусства в родном городе, районе, области? Произведения известных художников и скульпторов в музеях родного города. Художественные выставки.  </w:t>
      </w:r>
    </w:p>
    <w:p w14:paraId="23E33C22" w14:textId="77777777" w:rsidR="00726258" w:rsidRPr="000A314D" w:rsidRDefault="00BE26DB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>Устроить с одноклассниками художественную выставку работ, созданных за учебный год. Проанализировать, чему научились за год, что узнали нового в области искусства.</w:t>
      </w:r>
    </w:p>
    <w:p w14:paraId="5F86B067" w14:textId="77777777" w:rsidR="00BE26DB" w:rsidRPr="000A314D" w:rsidRDefault="00BE26DB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color w:val="auto"/>
          <w:sz w:val="22"/>
          <w:szCs w:val="22"/>
        </w:rPr>
        <w:t>Характеристика деятельности учащихся.</w:t>
      </w:r>
      <w:r w:rsidRPr="000A314D">
        <w:rPr>
          <w:color w:val="auto"/>
          <w:sz w:val="22"/>
          <w:szCs w:val="22"/>
        </w:rPr>
        <w:t xml:space="preserve"> Знать ведущие художественные музеи России и художественные музеи своего региона. Знать основные жанры и виды изобразительного искусства. Участвовать в выставке художественных работ, созданных за учебный год. </w:t>
      </w:r>
      <w:r w:rsidR="009B62AC" w:rsidRPr="000A314D">
        <w:rPr>
          <w:color w:val="auto"/>
          <w:sz w:val="22"/>
          <w:szCs w:val="22"/>
        </w:rPr>
        <w:t>Сравнивать свои работы с работами одноклассников, видеть и объяснять, чему научились за учебный год, что узнали нового в области искусства.</w:t>
      </w:r>
    </w:p>
    <w:p w14:paraId="4D2A4745" w14:textId="77777777" w:rsidR="00726258" w:rsidRPr="000A314D" w:rsidRDefault="00726258" w:rsidP="000A314D">
      <w:pPr>
        <w:spacing w:line="240" w:lineRule="auto"/>
        <w:contextualSpacing/>
        <w:jc w:val="both"/>
        <w:rPr>
          <w:rFonts w:ascii="Times New Roman" w:hAnsi="Times New Roman"/>
          <w:b/>
        </w:rPr>
      </w:pPr>
    </w:p>
    <w:p w14:paraId="69FCF276" w14:textId="77777777" w:rsidR="002C26F7" w:rsidRPr="000A314D" w:rsidRDefault="002C26F7" w:rsidP="000A314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7EE9540" w14:textId="77777777" w:rsidR="008343DC" w:rsidRPr="000A314D" w:rsidRDefault="008343DC" w:rsidP="000A314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6E07FCF" w14:textId="77777777" w:rsidR="004A196E" w:rsidRDefault="004A196E" w:rsidP="006A78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D93ED95" w14:textId="77777777" w:rsidR="000235C1" w:rsidRPr="000235C1" w:rsidRDefault="000235C1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F0E4E9C" w14:textId="77777777" w:rsidR="00D82439" w:rsidRDefault="00D82439" w:rsidP="00D82439">
      <w:pPr>
        <w:rPr>
          <w:sz w:val="2"/>
          <w:szCs w:val="2"/>
        </w:rPr>
      </w:pPr>
    </w:p>
    <w:p w14:paraId="42EA9CA6" w14:textId="77777777" w:rsidR="00BF75D2" w:rsidRDefault="00BF75D2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D886E50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5FCBD05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BEC2702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DA1486C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F644920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5562E10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631E2B1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2D29A0E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46D11BC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74E1C82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AA87E71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D079F60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879F60C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9E111D6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A7612AA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EB6C804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5242D80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7F25E7D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81FDD32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9757D56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B563298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4DFCFB5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930081A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2B3B3DF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3085776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21047F9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5A5E9E8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90B49F1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120622B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262C744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28345A8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1142295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C7FA530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7F11455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6A5B7F3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E8ED285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82F3213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5A0E32F" w14:textId="77777777" w:rsidR="007D07A9" w:rsidRDefault="007D07A9" w:rsidP="007D07A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a3"/>
        <w:tblW w:w="15383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9639"/>
        <w:gridCol w:w="2234"/>
      </w:tblGrid>
      <w:tr w:rsidR="007D07A9" w:rsidRPr="0031537A" w14:paraId="5EE252DB" w14:textId="77777777" w:rsidTr="00E0608C">
        <w:trPr>
          <w:trHeight w:val="495"/>
        </w:trPr>
        <w:tc>
          <w:tcPr>
            <w:tcW w:w="3510" w:type="dxa"/>
            <w:gridSpan w:val="2"/>
            <w:hideMark/>
          </w:tcPr>
          <w:p w14:paraId="18386B93" w14:textId="77777777" w:rsidR="007D07A9" w:rsidRPr="0031537A" w:rsidRDefault="007D07A9" w:rsidP="00911E02">
            <w:pPr>
              <w:keepNext/>
              <w:keepLines/>
              <w:suppressAutoHyphens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hideMark/>
          </w:tcPr>
          <w:p w14:paraId="4783B6A7" w14:textId="77777777" w:rsidR="007D07A9" w:rsidRDefault="007D07A9" w:rsidP="007D07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07A9">
              <w:rPr>
                <w:rFonts w:ascii="Times New Roman" w:hAnsi="Times New Roman"/>
                <w:b/>
                <w:sz w:val="24"/>
                <w:szCs w:val="24"/>
              </w:rPr>
              <w:t>Тематическое планированиес учетом рабочей программы воспитания</w:t>
            </w:r>
          </w:p>
          <w:p w14:paraId="2302ECC0" w14:textId="77777777" w:rsidR="007D07A9" w:rsidRPr="0031537A" w:rsidRDefault="007D07A9" w:rsidP="007D07A9">
            <w:pPr>
              <w:keepNext/>
              <w:keepLines/>
              <w:suppressAutoHyphens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hideMark/>
          </w:tcPr>
          <w:p w14:paraId="4241518C" w14:textId="77777777" w:rsidR="007D07A9" w:rsidRPr="0031537A" w:rsidRDefault="007D07A9" w:rsidP="00911E02">
            <w:pPr>
              <w:keepNext/>
              <w:keepLines/>
              <w:suppressAutoHyphens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07A9" w:rsidRPr="0031537A" w14:paraId="24DBC619" w14:textId="77777777" w:rsidTr="007D07A9">
        <w:trPr>
          <w:trHeight w:val="450"/>
        </w:trPr>
        <w:tc>
          <w:tcPr>
            <w:tcW w:w="675" w:type="dxa"/>
          </w:tcPr>
          <w:p w14:paraId="2B918416" w14:textId="77777777" w:rsidR="007D07A9" w:rsidRPr="0031537A" w:rsidRDefault="007D07A9" w:rsidP="00911E02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35" w:type="dxa"/>
          </w:tcPr>
          <w:p w14:paraId="08850262" w14:textId="77777777" w:rsidR="007D07A9" w:rsidRPr="0031537A" w:rsidRDefault="007D07A9" w:rsidP="00911E02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9639" w:type="dxa"/>
          </w:tcPr>
          <w:p w14:paraId="71B91A87" w14:textId="77777777" w:rsidR="007D07A9" w:rsidRDefault="007D07A9" w:rsidP="007D07A9">
            <w:pPr>
              <w:keepNext/>
              <w:keepLines/>
              <w:suppressAutoHyphens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1537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  <w:p w14:paraId="653B9E55" w14:textId="77777777" w:rsidR="007D07A9" w:rsidRPr="0031537A" w:rsidRDefault="007D07A9" w:rsidP="00911E02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34" w:type="dxa"/>
          </w:tcPr>
          <w:p w14:paraId="3B36154C" w14:textId="77777777" w:rsidR="007D07A9" w:rsidRPr="0031537A" w:rsidRDefault="007D07A9" w:rsidP="00911E02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7D07A9" w:rsidRPr="0031537A" w14:paraId="6F9C68E0" w14:textId="77777777" w:rsidTr="007D07A9">
        <w:tc>
          <w:tcPr>
            <w:tcW w:w="675" w:type="dxa"/>
          </w:tcPr>
          <w:p w14:paraId="1E4B7D7C" w14:textId="77777777" w:rsidR="007D07A9" w:rsidRPr="0031537A" w:rsidRDefault="007D07A9" w:rsidP="00911E02">
            <w:pPr>
              <w:keepNext/>
              <w:keepLines/>
              <w:suppressAutoHyphens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5119ADB3" w14:textId="77777777" w:rsidR="007D07A9" w:rsidRPr="0031537A" w:rsidRDefault="007D07A9" w:rsidP="00911E02">
            <w:pPr>
              <w:jc w:val="both"/>
              <w:rPr>
                <w:rFonts w:ascii="Times New Roman" w:eastAsia="Times New Roman" w:hAnsi="Times New Roman"/>
                <w:bCs/>
                <w:shd w:val="clear" w:color="auto" w:fill="FFFFFF"/>
                <w:lang w:eastAsia="ru-RU"/>
              </w:rPr>
            </w:pPr>
            <w:r w:rsidRPr="0031537A">
              <w:rPr>
                <w:rFonts w:ascii="Times New Roman" w:eastAsia="Times New Roman" w:hAnsi="Times New Roman"/>
                <w:bCs/>
                <w:lang w:eastAsia="ru-RU"/>
              </w:rPr>
              <w:t>Художественный мир, сотворенный по законам сказки</w:t>
            </w:r>
          </w:p>
        </w:tc>
        <w:tc>
          <w:tcPr>
            <w:tcW w:w="9639" w:type="dxa"/>
          </w:tcPr>
          <w:p w14:paraId="612999F2" w14:textId="77777777" w:rsidR="007D07A9" w:rsidRPr="0031537A" w:rsidRDefault="007D07A9" w:rsidP="00911E02">
            <w:pPr>
              <w:adjustRightInd w:val="0"/>
              <w:ind w:right="-1" w:firstLine="70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>У</w:t>
            </w:r>
            <w:r w:rsidRPr="0031537A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становление доверительных отношений между педагогическим работником </w:t>
            </w:r>
            <w:r w:rsidRPr="0031537A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</w:t>
            </w:r>
            <w:r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 их познавательной деятельности.</w:t>
            </w:r>
          </w:p>
        </w:tc>
        <w:tc>
          <w:tcPr>
            <w:tcW w:w="2234" w:type="dxa"/>
          </w:tcPr>
          <w:p w14:paraId="1403C4AA" w14:textId="77777777" w:rsidR="007D07A9" w:rsidRPr="0031537A" w:rsidRDefault="007D07A9" w:rsidP="00911E02">
            <w:pPr>
              <w:jc w:val="center"/>
              <w:rPr>
                <w:rFonts w:ascii="Times New Roman" w:eastAsia="Times New Roman" w:hAnsi="Times New Roman"/>
                <w:bCs/>
                <w:shd w:val="clear" w:color="auto" w:fill="FFFFFF"/>
                <w:lang w:eastAsia="ru-RU"/>
              </w:rPr>
            </w:pPr>
            <w:r w:rsidRPr="0031537A">
              <w:rPr>
                <w:rFonts w:ascii="Times New Roman" w:eastAsia="Times New Roman" w:hAnsi="Times New Roman"/>
                <w:bCs/>
                <w:shd w:val="clear" w:color="auto" w:fill="FFFFFF"/>
                <w:lang w:eastAsia="ru-RU"/>
              </w:rPr>
              <w:t>1</w:t>
            </w:r>
          </w:p>
        </w:tc>
      </w:tr>
      <w:tr w:rsidR="007D07A9" w:rsidRPr="0031537A" w14:paraId="4E009EB4" w14:textId="77777777" w:rsidTr="007D07A9">
        <w:tc>
          <w:tcPr>
            <w:tcW w:w="675" w:type="dxa"/>
          </w:tcPr>
          <w:p w14:paraId="5E703F47" w14:textId="77777777" w:rsidR="007D07A9" w:rsidRDefault="007D07A9" w:rsidP="00911E02">
            <w:pPr>
              <w:keepNext/>
              <w:keepLines/>
              <w:suppressAutoHyphens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14:paraId="133861D5" w14:textId="77777777" w:rsidR="007D07A9" w:rsidRPr="0031537A" w:rsidRDefault="007D07A9" w:rsidP="00911E0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1537A">
              <w:rPr>
                <w:rFonts w:ascii="Times New Roman" w:eastAsia="Times New Roman" w:hAnsi="Times New Roman"/>
                <w:bCs/>
                <w:lang w:eastAsia="ru-RU"/>
              </w:rPr>
              <w:t xml:space="preserve">Образы стихий </w:t>
            </w:r>
          </w:p>
        </w:tc>
        <w:tc>
          <w:tcPr>
            <w:tcW w:w="9639" w:type="dxa"/>
          </w:tcPr>
          <w:p w14:paraId="750DF674" w14:textId="77777777" w:rsidR="007D07A9" w:rsidRPr="0031537A" w:rsidRDefault="007D07A9" w:rsidP="00911E02">
            <w:pPr>
              <w:adjustRightInd w:val="0"/>
              <w:ind w:right="-1" w:firstLine="70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>П</w:t>
            </w:r>
            <w:r w:rsidRPr="0031537A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14:paraId="33B4A452" w14:textId="77777777" w:rsidR="007D07A9" w:rsidRPr="0031537A" w:rsidRDefault="007D07A9" w:rsidP="00911E02">
            <w:pPr>
              <w:adjustRightInd w:val="0"/>
              <w:ind w:right="-1" w:firstLine="70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1537A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привлечение внимания обучающихся к ценностному аспекту изучаемых </w:t>
            </w:r>
            <w:r w:rsidRPr="0031537A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410B216" w14:textId="77777777" w:rsidR="007D07A9" w:rsidRPr="0031537A" w:rsidRDefault="007D07A9" w:rsidP="00911E02">
            <w:pPr>
              <w:adjustRightInd w:val="0"/>
              <w:ind w:right="-1" w:firstLine="70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1537A">
              <w:rPr>
                <w:rFonts w:ascii="Times New Roman" w:eastAsia="№Е" w:hAnsi="Times New Roman"/>
                <w:iCs/>
                <w:sz w:val="24"/>
                <w:szCs w:val="24"/>
                <w:lang w:eastAsia="ru-RU"/>
              </w:rPr>
              <w:t xml:space="preserve">использование </w:t>
            </w:r>
            <w:r w:rsidRPr="00315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7F8CB6BA" w14:textId="77777777" w:rsidR="007D07A9" w:rsidRPr="0031537A" w:rsidRDefault="007D07A9" w:rsidP="00911E02">
            <w:pPr>
              <w:adjustRightInd w:val="0"/>
              <w:ind w:right="-1" w:firstLine="70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1537A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315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544AFB60" w14:textId="77777777" w:rsidR="007D07A9" w:rsidRPr="0031537A" w:rsidRDefault="007D07A9" w:rsidP="00911E02">
            <w:pPr>
              <w:adjustRightInd w:val="0"/>
              <w:ind w:right="-1"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5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234" w:type="dxa"/>
          </w:tcPr>
          <w:p w14:paraId="5B9A6AD0" w14:textId="77777777" w:rsidR="007D07A9" w:rsidRPr="0031537A" w:rsidRDefault="007D07A9" w:rsidP="00911E02">
            <w:pPr>
              <w:jc w:val="center"/>
              <w:rPr>
                <w:rFonts w:ascii="Times New Roman" w:eastAsia="Times New Roman" w:hAnsi="Times New Roman"/>
                <w:bCs/>
                <w:shd w:val="clear" w:color="auto" w:fill="FFFFFF"/>
                <w:lang w:eastAsia="ru-RU"/>
              </w:rPr>
            </w:pPr>
            <w:r w:rsidRPr="0031537A">
              <w:rPr>
                <w:rFonts w:ascii="Times New Roman" w:eastAsia="Times New Roman" w:hAnsi="Times New Roman"/>
                <w:bCs/>
                <w:lang w:eastAsia="ru-RU"/>
              </w:rPr>
              <w:t>7</w:t>
            </w:r>
          </w:p>
        </w:tc>
      </w:tr>
      <w:tr w:rsidR="007D07A9" w:rsidRPr="0031537A" w14:paraId="18E2CB3C" w14:textId="77777777" w:rsidTr="007D07A9">
        <w:tc>
          <w:tcPr>
            <w:tcW w:w="675" w:type="dxa"/>
          </w:tcPr>
          <w:p w14:paraId="08D543E0" w14:textId="77777777" w:rsidR="007D07A9" w:rsidRDefault="007D07A9" w:rsidP="00911E02">
            <w:pPr>
              <w:keepNext/>
              <w:keepLines/>
              <w:suppressAutoHyphens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78998BBD" w14:textId="77777777" w:rsidR="007D07A9" w:rsidRPr="0031537A" w:rsidRDefault="007D07A9" w:rsidP="00911E0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537A">
              <w:rPr>
                <w:rFonts w:ascii="Times New Roman" w:eastAsia="Times New Roman" w:hAnsi="Times New Roman"/>
                <w:bCs/>
                <w:lang w:eastAsia="ru-RU"/>
              </w:rPr>
              <w:t>Героические образы Древней Греции</w:t>
            </w:r>
          </w:p>
        </w:tc>
        <w:tc>
          <w:tcPr>
            <w:tcW w:w="9639" w:type="dxa"/>
          </w:tcPr>
          <w:p w14:paraId="3592C7AC" w14:textId="77777777" w:rsidR="007D07A9" w:rsidRPr="0031537A" w:rsidRDefault="007D07A9" w:rsidP="00911E02">
            <w:pPr>
              <w:adjustRightInd w:val="0"/>
              <w:ind w:right="-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           О</w:t>
            </w:r>
            <w:r w:rsidRPr="0031537A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рганизация шефства мотивированных и эрудированных обучающихся над их неуспевающими одноклассниками, дающего обучающимся социально значимый опыт </w:t>
            </w:r>
            <w:r w:rsidRPr="0031537A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lastRenderedPageBreak/>
              <w:t>сотрудничества и взаимной помощи;</w:t>
            </w:r>
          </w:p>
          <w:p w14:paraId="5B02EE9E" w14:textId="77777777" w:rsidR="007D07A9" w:rsidRPr="0031537A" w:rsidRDefault="007D07A9" w:rsidP="00911E02">
            <w:pPr>
              <w:keepNext/>
              <w:keepLines/>
              <w:suppressAutoHyphens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537A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234" w:type="dxa"/>
          </w:tcPr>
          <w:p w14:paraId="1A891B23" w14:textId="77777777" w:rsidR="007D07A9" w:rsidRPr="0031537A" w:rsidRDefault="007D07A9" w:rsidP="00911E0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537A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3</w:t>
            </w:r>
          </w:p>
        </w:tc>
      </w:tr>
      <w:tr w:rsidR="007D07A9" w14:paraId="4150E526" w14:textId="77777777" w:rsidTr="005F35B2">
        <w:tc>
          <w:tcPr>
            <w:tcW w:w="675" w:type="dxa"/>
          </w:tcPr>
          <w:p w14:paraId="4F9B7524" w14:textId="77777777" w:rsidR="007D07A9" w:rsidRDefault="007D07A9" w:rsidP="007D07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14:paraId="19E9D6B3" w14:textId="77777777" w:rsidR="007D07A9" w:rsidRDefault="007D07A9" w:rsidP="007D07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537A">
              <w:rPr>
                <w:rFonts w:ascii="Times New Roman" w:eastAsia="Times New Roman" w:hAnsi="Times New Roman"/>
                <w:bCs/>
                <w:lang w:eastAsia="ru-RU"/>
              </w:rPr>
              <w:t>Одухотворённые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  <w:r w:rsidRPr="0031537A">
              <w:rPr>
                <w:rFonts w:ascii="Times New Roman" w:eastAsia="Times New Roman" w:hAnsi="Times New Roman"/>
                <w:bCs/>
                <w:lang w:eastAsia="ru-RU"/>
              </w:rPr>
              <w:t xml:space="preserve"> Образы Средневековья</w:t>
            </w:r>
          </w:p>
        </w:tc>
        <w:tc>
          <w:tcPr>
            <w:tcW w:w="9639" w:type="dxa"/>
          </w:tcPr>
          <w:p w14:paraId="3ADE44BA" w14:textId="77777777" w:rsidR="007D07A9" w:rsidRPr="0031537A" w:rsidRDefault="007D07A9" w:rsidP="007D07A9">
            <w:pPr>
              <w:adjustRightInd w:val="0"/>
              <w:ind w:right="-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>П</w:t>
            </w:r>
            <w:r w:rsidRPr="0031537A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ривлечение внимания обучающихся к ценностному аспекту изучаемых </w:t>
            </w:r>
            <w:r w:rsidRPr="0031537A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BFF7A25" w14:textId="77777777" w:rsidR="007D07A9" w:rsidRPr="0031537A" w:rsidRDefault="007D07A9" w:rsidP="007D07A9">
            <w:pPr>
              <w:adjustRightInd w:val="0"/>
              <w:ind w:right="-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1537A">
              <w:rPr>
                <w:rFonts w:ascii="Times New Roman" w:eastAsia="№Е" w:hAnsi="Times New Roman"/>
                <w:iCs/>
                <w:sz w:val="24"/>
                <w:szCs w:val="24"/>
                <w:lang w:eastAsia="ru-RU"/>
              </w:rPr>
              <w:t xml:space="preserve">использование </w:t>
            </w:r>
            <w:r w:rsidRPr="00315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12FDD0D6" w14:textId="77777777" w:rsidR="007D07A9" w:rsidRPr="0031537A" w:rsidRDefault="007D07A9" w:rsidP="007D07A9">
            <w:pPr>
              <w:adjustRightInd w:val="0"/>
              <w:ind w:right="-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1537A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315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учат обучающихся командной работе и взаимодействию с другими обучающимися;  </w:t>
            </w:r>
          </w:p>
          <w:p w14:paraId="2E414ABB" w14:textId="77777777" w:rsidR="007D07A9" w:rsidRDefault="007D07A9" w:rsidP="007D07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5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2234" w:type="dxa"/>
            <w:vAlign w:val="center"/>
          </w:tcPr>
          <w:p w14:paraId="19DCA920" w14:textId="77777777" w:rsidR="007D07A9" w:rsidRDefault="007D07A9" w:rsidP="007D07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537A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</w:tr>
      <w:tr w:rsidR="007D07A9" w14:paraId="3AB0541A" w14:textId="77777777" w:rsidTr="005F35B2">
        <w:tc>
          <w:tcPr>
            <w:tcW w:w="675" w:type="dxa"/>
          </w:tcPr>
          <w:p w14:paraId="5773C94E" w14:textId="77777777" w:rsidR="007D07A9" w:rsidRDefault="007D07A9" w:rsidP="007D07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</w:tcPr>
          <w:p w14:paraId="0FFEA1C3" w14:textId="77777777" w:rsidR="007D07A9" w:rsidRDefault="007D07A9" w:rsidP="007D07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537A">
              <w:rPr>
                <w:rFonts w:ascii="Times New Roman" w:eastAsia="Times New Roman" w:hAnsi="Times New Roman"/>
                <w:bCs/>
                <w:lang w:eastAsia="ru-RU"/>
              </w:rPr>
              <w:t>Сказочные образы Востока</w:t>
            </w:r>
          </w:p>
        </w:tc>
        <w:tc>
          <w:tcPr>
            <w:tcW w:w="9639" w:type="dxa"/>
          </w:tcPr>
          <w:p w14:paraId="369062F3" w14:textId="77777777" w:rsidR="007D07A9" w:rsidRDefault="007D07A9" w:rsidP="007D07A9">
            <w:pPr>
              <w:keepNext/>
              <w:keepLines/>
              <w:suppressAutoHyphens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315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ельной атмосферы во время урока.</w:t>
            </w:r>
          </w:p>
          <w:p w14:paraId="5C30C517" w14:textId="77777777" w:rsidR="007D07A9" w:rsidRPr="0031537A" w:rsidRDefault="007D07A9" w:rsidP="007D07A9">
            <w:pPr>
              <w:adjustRightInd w:val="0"/>
              <w:ind w:right="-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1537A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привлечение внимания обучающихся к ценностному аспекту изучаемых </w:t>
            </w:r>
            <w:r w:rsidRPr="0031537A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</w:t>
            </w:r>
            <w:r w:rsidRPr="0031537A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lastRenderedPageBreak/>
              <w:t xml:space="preserve">мнения по ее поводу, выработки своего к ней отношения; </w:t>
            </w:r>
          </w:p>
          <w:p w14:paraId="5605E1C4" w14:textId="77777777" w:rsidR="007D07A9" w:rsidRDefault="007D07A9" w:rsidP="007D07A9">
            <w:pPr>
              <w:adjustRightInd w:val="0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537A">
              <w:rPr>
                <w:rFonts w:ascii="Times New Roman" w:eastAsia="№Е" w:hAnsi="Times New Roman"/>
                <w:iCs/>
                <w:sz w:val="24"/>
                <w:szCs w:val="24"/>
                <w:lang w:eastAsia="ru-RU"/>
              </w:rPr>
              <w:t xml:space="preserve">использование </w:t>
            </w:r>
            <w:r w:rsidRPr="00315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AB2F0F3" w14:textId="77777777" w:rsidR="007D07A9" w:rsidRPr="0031537A" w:rsidRDefault="007D07A9" w:rsidP="007D07A9">
            <w:pPr>
              <w:adjustRightInd w:val="0"/>
              <w:ind w:right="-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>п</w:t>
            </w:r>
            <w:r w:rsidRPr="0031537A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14:paraId="7DD25E75" w14:textId="77777777" w:rsidR="007D07A9" w:rsidRDefault="007D07A9" w:rsidP="007D07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537A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315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учат обучающихся командной работе и взаимоде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йствию с другими обучающимися.</w:t>
            </w:r>
          </w:p>
        </w:tc>
        <w:tc>
          <w:tcPr>
            <w:tcW w:w="2234" w:type="dxa"/>
            <w:vAlign w:val="center"/>
          </w:tcPr>
          <w:p w14:paraId="0A7EB9F3" w14:textId="77777777" w:rsidR="007D07A9" w:rsidRDefault="007D07A9" w:rsidP="007D07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537A">
              <w:rPr>
                <w:rFonts w:ascii="Times New Roman" w:eastAsia="Times New Roman" w:hAnsi="Times New Roman"/>
                <w:bCs/>
                <w:shd w:val="clear" w:color="auto" w:fill="FFFFFF"/>
                <w:lang w:eastAsia="ru-RU"/>
              </w:rPr>
              <w:lastRenderedPageBreak/>
              <w:t>12</w:t>
            </w:r>
          </w:p>
        </w:tc>
      </w:tr>
      <w:tr w:rsidR="007D07A9" w14:paraId="06BD0200" w14:textId="77777777" w:rsidTr="00B9109C">
        <w:tc>
          <w:tcPr>
            <w:tcW w:w="675" w:type="dxa"/>
          </w:tcPr>
          <w:p w14:paraId="19974576" w14:textId="77777777" w:rsidR="007D07A9" w:rsidRDefault="007D07A9" w:rsidP="007D07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</w:tcPr>
          <w:p w14:paraId="5B507571" w14:textId="77777777" w:rsidR="007D07A9" w:rsidRDefault="007D07A9" w:rsidP="007D07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537A">
              <w:rPr>
                <w:rFonts w:ascii="Times New Roman" w:eastAsia="Times New Roman" w:hAnsi="Times New Roman"/>
                <w:bCs/>
                <w:lang w:eastAsia="ru-RU"/>
              </w:rPr>
              <w:t>Музеи и выставки</w:t>
            </w:r>
          </w:p>
        </w:tc>
        <w:tc>
          <w:tcPr>
            <w:tcW w:w="9639" w:type="dxa"/>
          </w:tcPr>
          <w:p w14:paraId="38B64505" w14:textId="77777777" w:rsidR="007D07A9" w:rsidRDefault="007D07A9" w:rsidP="007D07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>П</w:t>
            </w:r>
            <w:r w:rsidRPr="0031537A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315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учат обучающихся командной работе и взаимоде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йствию с другими обучающимися.</w:t>
            </w:r>
          </w:p>
        </w:tc>
        <w:tc>
          <w:tcPr>
            <w:tcW w:w="2234" w:type="dxa"/>
            <w:vAlign w:val="center"/>
          </w:tcPr>
          <w:p w14:paraId="4382A9E8" w14:textId="77777777" w:rsidR="007D07A9" w:rsidRDefault="007D07A9" w:rsidP="007D07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537A">
              <w:rPr>
                <w:rFonts w:ascii="Times New Roman" w:eastAsia="Times New Roman" w:hAnsi="Times New Roman"/>
                <w:bCs/>
                <w:shd w:val="clear" w:color="auto" w:fill="FFFFFF"/>
                <w:lang w:eastAsia="ru-RU"/>
              </w:rPr>
              <w:t>1</w:t>
            </w:r>
          </w:p>
        </w:tc>
      </w:tr>
      <w:tr w:rsidR="007D07A9" w14:paraId="28B6B11C" w14:textId="77777777" w:rsidTr="00B9109C">
        <w:tc>
          <w:tcPr>
            <w:tcW w:w="675" w:type="dxa"/>
          </w:tcPr>
          <w:p w14:paraId="1C026FE0" w14:textId="77777777" w:rsidR="007D07A9" w:rsidRDefault="007D07A9" w:rsidP="007D07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248AAEDB" w14:textId="77777777" w:rsidR="007D07A9" w:rsidRDefault="007D07A9" w:rsidP="007D07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639" w:type="dxa"/>
          </w:tcPr>
          <w:p w14:paraId="7762D029" w14:textId="77777777" w:rsidR="007D07A9" w:rsidRDefault="007D07A9" w:rsidP="007D07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dxa"/>
            <w:vAlign w:val="center"/>
          </w:tcPr>
          <w:p w14:paraId="24D8B579" w14:textId="77777777" w:rsidR="007D07A9" w:rsidRDefault="007D07A9" w:rsidP="007D07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537A">
              <w:rPr>
                <w:rFonts w:ascii="Times New Roman" w:eastAsia="Times New Roman" w:hAnsi="Times New Roman"/>
                <w:bCs/>
                <w:shd w:val="clear" w:color="auto" w:fill="FFFFFF"/>
                <w:lang w:eastAsia="ru-RU"/>
              </w:rPr>
              <w:t>34</w:t>
            </w:r>
          </w:p>
        </w:tc>
      </w:tr>
    </w:tbl>
    <w:p w14:paraId="03B543F6" w14:textId="77777777" w:rsidR="009E63B7" w:rsidRDefault="009E63B7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BFCDE1A" w14:textId="77777777" w:rsidR="007D07A9" w:rsidRDefault="007D07A9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EE16BF5" w14:textId="77777777" w:rsidR="007D07A9" w:rsidRDefault="007D07A9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8F747AE" w14:textId="77777777" w:rsidR="007D07A9" w:rsidRDefault="007D07A9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185C876" w14:textId="77777777" w:rsidR="007D07A9" w:rsidRDefault="007D07A9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682039" w14:textId="77777777" w:rsidR="007D07A9" w:rsidRDefault="007D07A9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9A8FDE0" w14:textId="77777777" w:rsidR="007D07A9" w:rsidRDefault="007D07A9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3206C0B" w14:textId="77777777" w:rsidR="007D07A9" w:rsidRDefault="007D07A9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DDDAA86" w14:textId="77777777" w:rsidR="007D07A9" w:rsidRDefault="007D07A9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BE3D04A" w14:textId="77777777" w:rsidR="007D07A9" w:rsidRDefault="007D07A9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DBA7928" w14:textId="77777777" w:rsidR="007D07A9" w:rsidRDefault="007D07A9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5C6B7F1" w14:textId="77777777" w:rsidR="007D07A9" w:rsidRDefault="007D07A9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38B6C2B" w14:textId="77777777" w:rsidR="007D07A9" w:rsidRDefault="007D07A9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6C1A2BC" w14:textId="77777777" w:rsidR="007D07A9" w:rsidRDefault="007D07A9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D8CDC8B" w14:textId="77777777" w:rsidR="007D07A9" w:rsidRDefault="007D07A9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FF57697" w14:textId="77777777" w:rsidR="007D07A9" w:rsidRDefault="007D07A9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6D3849A" w14:textId="77777777" w:rsidR="007D07A9" w:rsidRDefault="007D07A9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B92EAA0" w14:textId="77777777" w:rsidR="007D07A9" w:rsidRPr="007D07A9" w:rsidRDefault="007D07A9" w:rsidP="007D07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07A9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 </w:t>
      </w: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9356"/>
        <w:gridCol w:w="851"/>
        <w:gridCol w:w="992"/>
      </w:tblGrid>
      <w:tr w:rsidR="007D07A9" w:rsidRPr="007D07A9" w14:paraId="39509665" w14:textId="77777777" w:rsidTr="00911E02">
        <w:trPr>
          <w:trHeight w:val="61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DE6D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  <w:p w14:paraId="734507C9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урока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A487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</w:t>
            </w:r>
          </w:p>
          <w:p w14:paraId="0FDCA849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B8CF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B132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Сроки</w:t>
            </w:r>
          </w:p>
        </w:tc>
      </w:tr>
      <w:tr w:rsidR="007D07A9" w:rsidRPr="007D07A9" w14:paraId="67FA87B6" w14:textId="77777777" w:rsidTr="00911E02">
        <w:trPr>
          <w:trHeight w:val="50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66240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2EFC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2514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5E91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7D07A9" w:rsidRPr="007D07A9" w14:paraId="287C7649" w14:textId="77777777" w:rsidTr="00911E02">
        <w:trPr>
          <w:cantSplit/>
          <w:trHeight w:val="58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4350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00A5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96B3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9974C49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C565EB7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факт</w:t>
            </w:r>
          </w:p>
        </w:tc>
      </w:tr>
      <w:tr w:rsidR="007D07A9" w:rsidRPr="007D07A9" w14:paraId="5BB734E7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A643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26B7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ХУДОЖЕСТВЕННЫЙ МИР, </w:t>
            </w:r>
            <w:proofErr w:type="gramStart"/>
            <w:r w:rsidRPr="007D07A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СОТВОРЕННЫЙ  ПО</w:t>
            </w:r>
            <w:proofErr w:type="gramEnd"/>
            <w:r w:rsidRPr="007D07A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ЗАКОНАМ СКАЗКИ ( 1 час)</w:t>
            </w:r>
          </w:p>
          <w:p w14:paraId="2B77142C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hAnsi="Times New Roman"/>
                <w:sz w:val="16"/>
                <w:szCs w:val="16"/>
                <w:lang w:val="tt-RU"/>
              </w:rPr>
              <w:t>СӘНГАТЬ ДӨНЬЯСЫ, ӘКИЯТ  КАНУННАРЫ БУЕНЧА ИҖАТ ИТЕЛГӘН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9FB9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Сюжеты жизни и сюжеты сказки. </w:t>
            </w:r>
            <w:r w:rsidRPr="007D07A9">
              <w:rPr>
                <w:rFonts w:ascii="Times New Roman" w:hAnsi="Times New Roman"/>
                <w:sz w:val="24"/>
                <w:szCs w:val="24"/>
              </w:rPr>
              <w:t>Тормышһәмәкиятсюжетлары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377A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hAnsi="Times New Roman"/>
                <w:sz w:val="24"/>
                <w:szCs w:val="24"/>
              </w:rPr>
              <w:t>01.09.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10CC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190DC476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771C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23F2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7D07A9">
              <w:rPr>
                <w:rFonts w:ascii="Times New Roman" w:eastAsia="Calibri" w:hAnsi="Times New Roman"/>
                <w:lang w:eastAsia="en-US"/>
              </w:rPr>
              <w:t>ОЖИВШИЕ СТИХИИ (7</w:t>
            </w:r>
            <w:r w:rsidRPr="007D07A9">
              <w:rPr>
                <w:rFonts w:ascii="Times New Roman" w:eastAsia="Calibri" w:hAnsi="Times New Roman"/>
                <w:bCs/>
                <w:shd w:val="clear" w:color="auto" w:fill="FFFFFF"/>
                <w:lang w:eastAsia="en-US"/>
              </w:rPr>
              <w:t xml:space="preserve"> ч)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CC49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Ожившие стихии.</w:t>
            </w:r>
            <w:r w:rsidRPr="007D07A9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 w:val="tt-RU" w:eastAsia="en-US"/>
              </w:rPr>
              <w:t>Т</w:t>
            </w:r>
            <w:r w:rsidRPr="007D07A9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абигатькөчләре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F067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57C4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47508D31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9691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1F42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CDA4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Образ земли в искусстве. 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C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әнгатьтәҗ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 xml:space="preserve">ир 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образы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DBED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FAA6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1E369A3A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774D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B165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433D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Ключ Земли-сказы Бажова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. Бажов әкиятләрендә җир ачкычы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42F1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22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F1D8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21EBE426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63BC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F3C6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A98E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Ключ Земли-сказы Бажова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. Бажов әкиятләрендә җир ачкычы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7006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29.09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5BF1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0AFFA12B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5719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5D5C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4EE3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Образ воздуха в искусстве. 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С</w:t>
            </w:r>
            <w:proofErr w:type="spellStart"/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әнгатьтә</w:t>
            </w:r>
            <w:proofErr w:type="spellEnd"/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һ</w:t>
            </w:r>
            <w:proofErr w:type="spellStart"/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ава</w:t>
            </w:r>
            <w:proofErr w:type="spellEnd"/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образы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4AB5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DF7E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3A6238E0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B189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901D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7CFB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Образ огня в искусстве. 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С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әнгатьтә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у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 образы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77DC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220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2288D37E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CC81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569F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B87F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Образ воды в искусстве. 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С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әнгатьтә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с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 образы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DCD2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3870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1415768C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4217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6AD6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ГЕРОИЧЕСКИЕ ОБРАЗЫ ДРЕВНЕЙ ГРЕЦИИ</w:t>
            </w:r>
            <w:r w:rsidRPr="007D07A9">
              <w:rPr>
                <w:rFonts w:ascii="Times New Roman" w:eastAsia="Calibri" w:hAnsi="Times New Roman"/>
                <w:bCs/>
                <w:sz w:val="16"/>
                <w:szCs w:val="16"/>
                <w:shd w:val="clear" w:color="auto" w:fill="FFFFFF"/>
                <w:lang w:eastAsia="en-US"/>
              </w:rPr>
              <w:t xml:space="preserve"> (3 ч)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5E99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Культура Древней Греции. Образ природы и построек Древней Греции.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 xml:space="preserve"> Борынгы Греция мәдәнияте. Борынгы Греция табигать һәм аның корылмаларының образы.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D8AB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 xml:space="preserve"> 27.10</w:t>
            </w:r>
          </w:p>
          <w:p w14:paraId="24CADDBB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1EF6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046022BA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8EA9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ACE8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0D03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Театр в Древней Греции. </w:t>
            </w:r>
            <w:proofErr w:type="spellStart"/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Борынгы</w:t>
            </w:r>
            <w:proofErr w:type="spellEnd"/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Греция театр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DF92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8F59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2C761249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E16E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2B14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6A52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Образ человека Древней Греции. </w:t>
            </w:r>
            <w:proofErr w:type="spellStart"/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БорынгыГрецияд</w:t>
            </w:r>
            <w:proofErr w:type="spellEnd"/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ә</w:t>
            </w:r>
            <w:proofErr w:type="spellStart"/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кеше</w:t>
            </w:r>
            <w:proofErr w:type="spellEnd"/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образы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8D47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17.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AD31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0A04B5CD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3A0F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2C7C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ОДУХОТВОРЕННЫЕ ОБРАЗЫ СРЕДНЕВЕКОВЬЯ (10</w:t>
            </w:r>
            <w:r w:rsidRPr="007D07A9">
              <w:rPr>
                <w:rFonts w:ascii="Times New Roman" w:eastAsia="Calibri" w:hAnsi="Times New Roman"/>
                <w:bCs/>
                <w:sz w:val="16"/>
                <w:szCs w:val="16"/>
                <w:shd w:val="clear" w:color="auto" w:fill="FFFFFF"/>
                <w:lang w:eastAsia="en-US"/>
              </w:rPr>
              <w:t xml:space="preserve"> ч)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857D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Величественные соборы и неприступные замки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. Бөек соборлар һәм  сарайлар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CA61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24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A707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6E19E8C9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2F7E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F38D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4EF3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Величественные соборы и неприступные замки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 xml:space="preserve">. Бөек соборлар һәм  сарайлар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9B3D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60A2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60477ABB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613A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D1CE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7653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Образы мифологических персонажей в искусстве Средних веков. 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Урта гасыр сәнгатендә мифик образлар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0141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8.12</w:t>
            </w:r>
          </w:p>
          <w:p w14:paraId="0763EFCF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9FD5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0BFDB9EA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354C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6485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4033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Образ человека в искусстве эпохи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. С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әнгатьтә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 xml:space="preserve"> кеше образы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9DFF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25B0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268347CA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0BEB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FBE7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BC56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 xml:space="preserve">Знаки и символы времени. Вакыт билгеләре һәм символлары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0CE8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D5B6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1EC4409B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CB5B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2AA9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95F9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Родовой герб над    входом в замок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. Замок өстендәге нәсел гербы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3F9C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0875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689436C2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3473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1E2F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B4F7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Символика цвета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. Төс символикасы.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0A93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6EA3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50D183C1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9EA0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140E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0BD8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Образы средневековых сказок. Спящая красавица. Таинственный замок</w:t>
            </w:r>
          </w:p>
          <w:p w14:paraId="71E41E21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Урта гасыр   әкиятләре. “Йоклый торган чибәр кыз” әкияте. Серле сарай.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CED3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51CA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43AC386F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66FF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FCFC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19CC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Образ времени в сказках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. Әкиятләрдә вакыт образы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A789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1958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03EDEF4A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D0A4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0702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B2FE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Чудесный мир сказок народов Востока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. Шәрекъ халыклары әкиятләрендә тылсымлы дөнья.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76E4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E0A5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122D4D83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9916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CB78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СКАЗОЧНЫЕ ОБРАЗЫ ВОСТОКА (12</w:t>
            </w:r>
            <w:r w:rsidRPr="007D07A9">
              <w:rPr>
                <w:rFonts w:ascii="Times New Roman" w:eastAsia="Calibri" w:hAnsi="Times New Roman"/>
                <w:bCs/>
                <w:sz w:val="16"/>
                <w:szCs w:val="16"/>
                <w:shd w:val="clear" w:color="auto" w:fill="FFFFFF"/>
                <w:lang w:eastAsia="en-US"/>
              </w:rPr>
              <w:t xml:space="preserve"> ч)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7257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Роскошные образы арабского  мира Образ природы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. Гарәп дөньясында  затлы образлар. Табигать образы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52D7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D6C6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5CC404A8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5D6C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F955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30E2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Архитектура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 xml:space="preserve">. 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Архитектура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D2372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A1FC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3C57761D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7F24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6750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3CBC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Художественное оформление волшебных предметов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 xml:space="preserve">. </w:t>
            </w:r>
            <w:r w:rsidRPr="007D07A9">
              <w:rPr>
                <w:rFonts w:ascii="Times New Roman" w:eastAsia="Calibri" w:hAnsi="Times New Roman"/>
                <w:color w:val="333333"/>
                <w:sz w:val="24"/>
                <w:szCs w:val="24"/>
                <w:shd w:val="clear" w:color="auto" w:fill="FFFFFF"/>
                <w:lang w:val="tt-RU" w:eastAsia="en-US"/>
              </w:rPr>
              <w:t>Тылсымлы предметларны н</w:t>
            </w:r>
            <w:r w:rsidRPr="007D07A9">
              <w:rPr>
                <w:rFonts w:ascii="Times New Roman" w:eastAsia="Calibri" w:hAnsi="Times New Roman"/>
                <w:color w:val="333333"/>
                <w:sz w:val="24"/>
                <w:szCs w:val="24"/>
                <w:shd w:val="clear" w:color="auto" w:fill="FFFFFF"/>
                <w:lang w:eastAsia="en-US"/>
              </w:rPr>
              <w:t>әфис</w:t>
            </w:r>
            <w:r w:rsidRPr="007D07A9">
              <w:rPr>
                <w:rFonts w:ascii="Times New Roman" w:eastAsia="Calibri" w:hAnsi="Times New Roman"/>
                <w:color w:val="333333"/>
                <w:sz w:val="24"/>
                <w:szCs w:val="24"/>
                <w:shd w:val="clear" w:color="auto" w:fill="FFFFFF"/>
                <w:lang w:val="tt-RU" w:eastAsia="en-US"/>
              </w:rPr>
              <w:t>бизәү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B584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4BCA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16316A21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1D1E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AE8F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99AA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Образ человека в искусстве Арабского Востока. 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 xml:space="preserve">Гарәп Көнчыгыш сәнгатендә кеше образы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E6F3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9.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03</w:t>
            </w:r>
          </w:p>
          <w:p w14:paraId="5684CA19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0869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07AEAB25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407F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E6B6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8BCB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Яркие образы Индии. Образы архитектуры Индии. </w:t>
            </w:r>
            <w:proofErr w:type="spellStart"/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Һиндстан</w:t>
            </w:r>
            <w:proofErr w:type="spellEnd"/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 xml:space="preserve">ның </w:t>
            </w:r>
            <w:proofErr w:type="spellStart"/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яктыобразлары</w:t>
            </w:r>
            <w:proofErr w:type="spellEnd"/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Һиндстан архитектура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сы.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A827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A13E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22946FF1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5D9E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5290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21D2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Ступа-символ природы и ума. Ступа -табигатьһәмакыл символы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6861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2B13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40E667DC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23BA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72BB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59CF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Слон-символ мудрости, величия и непобедимой мощи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. Фил - акыл, бөеклек һәм җиңелмәс егәрлек символы.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26ED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13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2BF0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1D26D819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3C4F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29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974A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lang w:val="tt-RU"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BDA2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Образ человека в искусстве Индии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 xml:space="preserve">. 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Һиндстан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 xml:space="preserve"> сәнгатендә кеше образы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E232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52AF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7C6E1D08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E65C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48DE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206C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Добрые образы Китая. Образы архитектуры Китая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 xml:space="preserve">. Кытайсәнгатендә изге образлар. Кытай 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архитектура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сы.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BCC8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0D90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5C570D92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C64D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3E55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0BDC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Искусство выбирать главное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. Сәнгать сайлау -иң мөһиме.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CD9E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DFF1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3679C36D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7EE5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DD67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7375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Дракон-символ добра и защиты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. Аждаһа- мәрхәмәтлелек һәм яклау символы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54CE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11.05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1BB5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75FB4825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F550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F5F2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36BB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Образ человека в искусстве Китая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 xml:space="preserve">. Кытай сәнгатендә кеше образы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7A79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6C4A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  <w:tr w:rsidR="007D07A9" w:rsidRPr="007D07A9" w14:paraId="65786ED7" w14:textId="77777777" w:rsidTr="00911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978C" w14:textId="77777777" w:rsidR="007D07A9" w:rsidRPr="007D07A9" w:rsidRDefault="007D07A9" w:rsidP="007D07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A31D" w14:textId="77777777" w:rsidR="007D07A9" w:rsidRPr="007D07A9" w:rsidRDefault="007D07A9" w:rsidP="007D07A9">
            <w:pPr>
              <w:spacing w:after="6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7D07A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МУЗЕИ И ВЫСТАВКИ</w:t>
            </w:r>
            <w:r w:rsidRPr="007D07A9">
              <w:rPr>
                <w:rFonts w:ascii="Times New Roman" w:eastAsia="Calibri" w:hAnsi="Times New Roman"/>
                <w:sz w:val="16"/>
                <w:szCs w:val="16"/>
                <w:lang w:val="tt-RU" w:eastAsia="en-US"/>
              </w:rPr>
              <w:t>.</w:t>
            </w:r>
            <w:r w:rsidRPr="007D07A9">
              <w:rPr>
                <w:rFonts w:ascii="Times New Roman" w:eastAsia="Calibri" w:hAnsi="Times New Roman"/>
                <w:lang w:val="tt-RU" w:eastAsia="en-US"/>
              </w:rPr>
              <w:t xml:space="preserve"> Музейлар һәм күргәзмәләр</w:t>
            </w:r>
            <w:r w:rsidRPr="007D07A9">
              <w:rPr>
                <w:rFonts w:ascii="Times New Roman" w:eastAsia="Calibri" w:hAnsi="Times New Roman"/>
                <w:lang w:eastAsia="en-US"/>
              </w:rPr>
              <w:t xml:space="preserve"> (1</w:t>
            </w:r>
            <w:r w:rsidRPr="007D07A9">
              <w:rPr>
                <w:rFonts w:ascii="Times New Roman" w:eastAsia="Calibri" w:hAnsi="Times New Roman"/>
                <w:bCs/>
                <w:shd w:val="clear" w:color="auto" w:fill="FFFFFF"/>
                <w:lang w:eastAsia="en-US"/>
              </w:rPr>
              <w:t xml:space="preserve"> ч)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4D6E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Музеи и выставки</w:t>
            </w:r>
            <w:r w:rsidRPr="007D07A9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. Музейлар һәм күргәзмәләр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29C9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7D07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E007" w14:textId="77777777" w:rsidR="007D07A9" w:rsidRPr="007D07A9" w:rsidRDefault="007D07A9" w:rsidP="007D07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</w:tr>
    </w:tbl>
    <w:p w14:paraId="58412983" w14:textId="77777777" w:rsidR="007D07A9" w:rsidRPr="007D07A9" w:rsidRDefault="007D07A9" w:rsidP="007D07A9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14:paraId="56E266A6" w14:textId="77777777" w:rsidR="007D07A9" w:rsidRDefault="007D07A9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688C2E6" w14:textId="77777777" w:rsidR="007D07A9" w:rsidRDefault="007D07A9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7A9CE2B" w14:textId="77777777" w:rsidR="009E63B7" w:rsidRDefault="009E63B7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8570E95" w14:textId="77777777" w:rsidR="009E63B7" w:rsidRPr="006A783F" w:rsidRDefault="009E63B7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ED71E21" w14:textId="77777777" w:rsidR="004A196E" w:rsidRPr="00202E22" w:rsidRDefault="00C53AAC" w:rsidP="004A196E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Литература</w:t>
      </w:r>
    </w:p>
    <w:p w14:paraId="7DABB412" w14:textId="77777777" w:rsidR="004A196E" w:rsidRPr="000A314D" w:rsidRDefault="004A196E" w:rsidP="004A196E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F281FCF" w14:textId="77777777" w:rsidR="004A196E" w:rsidRPr="000A314D" w:rsidRDefault="004A196E" w:rsidP="004A196E">
      <w:pPr>
        <w:spacing w:line="240" w:lineRule="auto"/>
        <w:rPr>
          <w:rFonts w:ascii="Times New Roman" w:hAnsi="Times New Roman"/>
        </w:rPr>
      </w:pPr>
      <w:proofErr w:type="spellStart"/>
      <w:r w:rsidRPr="000A314D">
        <w:rPr>
          <w:rFonts w:ascii="Times New Roman" w:hAnsi="Times New Roman"/>
        </w:rPr>
        <w:t>Кашекова</w:t>
      </w:r>
      <w:proofErr w:type="spellEnd"/>
      <w:r w:rsidRPr="000A314D">
        <w:rPr>
          <w:rFonts w:ascii="Times New Roman" w:hAnsi="Times New Roman"/>
        </w:rPr>
        <w:t xml:space="preserve"> И.Э., </w:t>
      </w:r>
      <w:proofErr w:type="spellStart"/>
      <w:r w:rsidRPr="000A314D">
        <w:rPr>
          <w:rFonts w:ascii="Times New Roman" w:hAnsi="Times New Roman"/>
        </w:rPr>
        <w:t>Кашеков</w:t>
      </w:r>
      <w:proofErr w:type="spellEnd"/>
      <w:r w:rsidRPr="000A314D">
        <w:rPr>
          <w:rFonts w:ascii="Times New Roman" w:hAnsi="Times New Roman"/>
        </w:rPr>
        <w:t xml:space="preserve"> А.Л. Изобразительное искусство. Учебник.4 </w:t>
      </w:r>
      <w:proofErr w:type="spellStart"/>
      <w:r w:rsidRPr="000A314D">
        <w:rPr>
          <w:rFonts w:ascii="Times New Roman" w:hAnsi="Times New Roman"/>
        </w:rPr>
        <w:t>кл</w:t>
      </w:r>
      <w:proofErr w:type="spellEnd"/>
      <w:r w:rsidRPr="000A314D">
        <w:rPr>
          <w:rFonts w:ascii="Times New Roman" w:hAnsi="Times New Roman"/>
        </w:rPr>
        <w:t>.</w:t>
      </w:r>
    </w:p>
    <w:p w14:paraId="0159190D" w14:textId="77777777" w:rsidR="004A196E" w:rsidRDefault="004A196E" w:rsidP="004A196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0A314D">
        <w:rPr>
          <w:rFonts w:ascii="Times New Roman" w:hAnsi="Times New Roman"/>
        </w:rPr>
        <w:t>Кашекова</w:t>
      </w:r>
      <w:proofErr w:type="spellEnd"/>
      <w:r w:rsidRPr="000A314D">
        <w:rPr>
          <w:rFonts w:ascii="Times New Roman" w:hAnsi="Times New Roman"/>
        </w:rPr>
        <w:t xml:space="preserve"> И.Э</w:t>
      </w:r>
      <w:r>
        <w:rPr>
          <w:rFonts w:ascii="Times New Roman" w:hAnsi="Times New Roman"/>
        </w:rPr>
        <w:t xml:space="preserve">. </w:t>
      </w:r>
      <w:r w:rsidRPr="000A314D">
        <w:rPr>
          <w:rFonts w:ascii="Times New Roman" w:hAnsi="Times New Roman"/>
        </w:rPr>
        <w:t>Изобразительное искусство</w:t>
      </w:r>
      <w:r>
        <w:rPr>
          <w:rFonts w:ascii="Times New Roman" w:hAnsi="Times New Roman"/>
        </w:rPr>
        <w:t xml:space="preserve">: 4класс. </w:t>
      </w:r>
      <w:r w:rsidRPr="006D48B6">
        <w:rPr>
          <w:rFonts w:ascii="Times New Roman" w:hAnsi="Times New Roman"/>
        </w:rPr>
        <w:t>Методическое пособие для учителя.</w:t>
      </w:r>
      <w:r>
        <w:rPr>
          <w:rFonts w:ascii="Times New Roman" w:hAnsi="Times New Roman"/>
        </w:rPr>
        <w:t xml:space="preserve"> - М.: Академкнига/Учебник, 2014</w:t>
      </w:r>
      <w:r w:rsidRPr="006D48B6">
        <w:rPr>
          <w:rFonts w:ascii="Times New Roman" w:hAnsi="Times New Roman"/>
        </w:rPr>
        <w:t>.</w:t>
      </w:r>
    </w:p>
    <w:p w14:paraId="5222BAD3" w14:textId="77777777" w:rsidR="004A196E" w:rsidRDefault="004A196E" w:rsidP="004A19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96605DA" w14:textId="77777777" w:rsidR="006169D7" w:rsidRDefault="006169D7" w:rsidP="004A19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9FB28ED" w14:textId="77777777" w:rsidR="006169D7" w:rsidRDefault="006169D7" w:rsidP="004A19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35DF6CC" w14:textId="77777777" w:rsidR="00625A40" w:rsidRDefault="00625A40" w:rsidP="004A19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6D1BCC3" w14:textId="77777777" w:rsidR="00625A40" w:rsidRDefault="00625A40" w:rsidP="004A19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74357B6" w14:textId="77777777" w:rsidR="00625A40" w:rsidRDefault="00625A40" w:rsidP="004A19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625A40" w:rsidSect="00564E50">
      <w:pgSz w:w="16838" w:h="11906" w:orient="landscape"/>
      <w:pgMar w:top="426" w:right="678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015CA" w14:textId="77777777" w:rsidR="00667BC5" w:rsidRDefault="00667BC5" w:rsidP="005C102A">
      <w:pPr>
        <w:spacing w:after="0" w:line="240" w:lineRule="auto"/>
      </w:pPr>
      <w:r>
        <w:separator/>
      </w:r>
    </w:p>
  </w:endnote>
  <w:endnote w:type="continuationSeparator" w:id="0">
    <w:p w14:paraId="4CFCD1D5" w14:textId="77777777" w:rsidR="00667BC5" w:rsidRDefault="00667BC5" w:rsidP="005C1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8B6E9" w14:textId="77777777" w:rsidR="00667BC5" w:rsidRDefault="00667BC5" w:rsidP="005C102A">
      <w:pPr>
        <w:spacing w:after="0" w:line="240" w:lineRule="auto"/>
      </w:pPr>
      <w:r>
        <w:separator/>
      </w:r>
    </w:p>
  </w:footnote>
  <w:footnote w:type="continuationSeparator" w:id="0">
    <w:p w14:paraId="3B26E224" w14:textId="77777777" w:rsidR="00667BC5" w:rsidRDefault="00667BC5" w:rsidP="005C10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4197C"/>
    <w:multiLevelType w:val="multilevel"/>
    <w:tmpl w:val="DD3C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F62E66"/>
    <w:multiLevelType w:val="hybridMultilevel"/>
    <w:tmpl w:val="6CF2E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995204"/>
    <w:multiLevelType w:val="multilevel"/>
    <w:tmpl w:val="737CE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1D2DA2"/>
    <w:multiLevelType w:val="multilevel"/>
    <w:tmpl w:val="BF1E6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5E683F"/>
    <w:multiLevelType w:val="multilevel"/>
    <w:tmpl w:val="318AD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7C4EF5"/>
    <w:multiLevelType w:val="multilevel"/>
    <w:tmpl w:val="C73E3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912241"/>
    <w:multiLevelType w:val="multilevel"/>
    <w:tmpl w:val="A6B4E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C01B9E"/>
    <w:multiLevelType w:val="multilevel"/>
    <w:tmpl w:val="64F69730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7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F9A5DA6"/>
    <w:multiLevelType w:val="multilevel"/>
    <w:tmpl w:val="C4B4B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801263"/>
    <w:multiLevelType w:val="multilevel"/>
    <w:tmpl w:val="250A46F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DC2405"/>
    <w:multiLevelType w:val="multilevel"/>
    <w:tmpl w:val="0AF80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E863425"/>
    <w:multiLevelType w:val="multilevel"/>
    <w:tmpl w:val="7B2A7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9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4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6F7"/>
    <w:rsid w:val="000235C1"/>
    <w:rsid w:val="00030E37"/>
    <w:rsid w:val="00040DC1"/>
    <w:rsid w:val="0004733E"/>
    <w:rsid w:val="0006246A"/>
    <w:rsid w:val="00065132"/>
    <w:rsid w:val="000658D1"/>
    <w:rsid w:val="00083E41"/>
    <w:rsid w:val="00086617"/>
    <w:rsid w:val="00095DB4"/>
    <w:rsid w:val="000A07BA"/>
    <w:rsid w:val="000A314D"/>
    <w:rsid w:val="000B1CEF"/>
    <w:rsid w:val="000B2BF3"/>
    <w:rsid w:val="000C0502"/>
    <w:rsid w:val="000C597C"/>
    <w:rsid w:val="000D617A"/>
    <w:rsid w:val="000F1F27"/>
    <w:rsid w:val="0011032A"/>
    <w:rsid w:val="00122226"/>
    <w:rsid w:val="00122FA5"/>
    <w:rsid w:val="0014674D"/>
    <w:rsid w:val="001477D5"/>
    <w:rsid w:val="001503F5"/>
    <w:rsid w:val="00154C2E"/>
    <w:rsid w:val="00157786"/>
    <w:rsid w:val="0016145F"/>
    <w:rsid w:val="00163DE4"/>
    <w:rsid w:val="0017044E"/>
    <w:rsid w:val="00172F17"/>
    <w:rsid w:val="001905E7"/>
    <w:rsid w:val="001B6602"/>
    <w:rsid w:val="001D1359"/>
    <w:rsid w:val="001E64A2"/>
    <w:rsid w:val="001E70E0"/>
    <w:rsid w:val="00202E22"/>
    <w:rsid w:val="00210F8F"/>
    <w:rsid w:val="002111FD"/>
    <w:rsid w:val="00212127"/>
    <w:rsid w:val="002546E4"/>
    <w:rsid w:val="0025611B"/>
    <w:rsid w:val="00263AB2"/>
    <w:rsid w:val="00275216"/>
    <w:rsid w:val="0027681E"/>
    <w:rsid w:val="002939D9"/>
    <w:rsid w:val="00294726"/>
    <w:rsid w:val="002971B4"/>
    <w:rsid w:val="002C26F7"/>
    <w:rsid w:val="002C570D"/>
    <w:rsid w:val="002C7F9D"/>
    <w:rsid w:val="002D0F1A"/>
    <w:rsid w:val="002D291A"/>
    <w:rsid w:val="002D4FB9"/>
    <w:rsid w:val="002F45EF"/>
    <w:rsid w:val="002F5BF9"/>
    <w:rsid w:val="0031790D"/>
    <w:rsid w:val="00322EEA"/>
    <w:rsid w:val="003246C5"/>
    <w:rsid w:val="0033394C"/>
    <w:rsid w:val="00370088"/>
    <w:rsid w:val="0038078B"/>
    <w:rsid w:val="00382207"/>
    <w:rsid w:val="0038629B"/>
    <w:rsid w:val="00390D22"/>
    <w:rsid w:val="00392E9C"/>
    <w:rsid w:val="003946B0"/>
    <w:rsid w:val="003961FD"/>
    <w:rsid w:val="00396794"/>
    <w:rsid w:val="00397BAB"/>
    <w:rsid w:val="003B69E6"/>
    <w:rsid w:val="003D16E1"/>
    <w:rsid w:val="003E14A5"/>
    <w:rsid w:val="003E5223"/>
    <w:rsid w:val="003F51B0"/>
    <w:rsid w:val="00402EAA"/>
    <w:rsid w:val="00412211"/>
    <w:rsid w:val="0041388E"/>
    <w:rsid w:val="0043290C"/>
    <w:rsid w:val="00437E69"/>
    <w:rsid w:val="00485255"/>
    <w:rsid w:val="00495BDF"/>
    <w:rsid w:val="004A196E"/>
    <w:rsid w:val="004A1DAD"/>
    <w:rsid w:val="004B7B23"/>
    <w:rsid w:val="004D4C99"/>
    <w:rsid w:val="004E1429"/>
    <w:rsid w:val="004F5AF6"/>
    <w:rsid w:val="004F6EC0"/>
    <w:rsid w:val="00507CF6"/>
    <w:rsid w:val="00512F89"/>
    <w:rsid w:val="0051371A"/>
    <w:rsid w:val="00515CBE"/>
    <w:rsid w:val="005178D7"/>
    <w:rsid w:val="00533F29"/>
    <w:rsid w:val="00546A9E"/>
    <w:rsid w:val="00553737"/>
    <w:rsid w:val="005620F2"/>
    <w:rsid w:val="00564E50"/>
    <w:rsid w:val="0057769D"/>
    <w:rsid w:val="00584A52"/>
    <w:rsid w:val="00591947"/>
    <w:rsid w:val="00595CD0"/>
    <w:rsid w:val="005A13CC"/>
    <w:rsid w:val="005A3727"/>
    <w:rsid w:val="005A71A1"/>
    <w:rsid w:val="005A75A3"/>
    <w:rsid w:val="005C102A"/>
    <w:rsid w:val="005C6F3B"/>
    <w:rsid w:val="005E6156"/>
    <w:rsid w:val="005F537C"/>
    <w:rsid w:val="005F79EA"/>
    <w:rsid w:val="0061352C"/>
    <w:rsid w:val="006169D7"/>
    <w:rsid w:val="00617889"/>
    <w:rsid w:val="006216D4"/>
    <w:rsid w:val="006216E5"/>
    <w:rsid w:val="006247B1"/>
    <w:rsid w:val="00625A40"/>
    <w:rsid w:val="00632EFA"/>
    <w:rsid w:val="00636864"/>
    <w:rsid w:val="0064503C"/>
    <w:rsid w:val="0065500A"/>
    <w:rsid w:val="006661C8"/>
    <w:rsid w:val="00667BC5"/>
    <w:rsid w:val="0068599D"/>
    <w:rsid w:val="00692F30"/>
    <w:rsid w:val="00694EBB"/>
    <w:rsid w:val="006A5364"/>
    <w:rsid w:val="006A783F"/>
    <w:rsid w:val="006A7E6F"/>
    <w:rsid w:val="006C6B0A"/>
    <w:rsid w:val="006D48B6"/>
    <w:rsid w:val="006F3F53"/>
    <w:rsid w:val="00706A0E"/>
    <w:rsid w:val="00713C49"/>
    <w:rsid w:val="00726258"/>
    <w:rsid w:val="00730408"/>
    <w:rsid w:val="0073141E"/>
    <w:rsid w:val="007346E6"/>
    <w:rsid w:val="00736F64"/>
    <w:rsid w:val="007377FE"/>
    <w:rsid w:val="00743D06"/>
    <w:rsid w:val="007539E4"/>
    <w:rsid w:val="00755E69"/>
    <w:rsid w:val="00774B85"/>
    <w:rsid w:val="00782D0A"/>
    <w:rsid w:val="00786D42"/>
    <w:rsid w:val="0079101D"/>
    <w:rsid w:val="007A01FC"/>
    <w:rsid w:val="007B4388"/>
    <w:rsid w:val="007B5137"/>
    <w:rsid w:val="007B733D"/>
    <w:rsid w:val="007C108E"/>
    <w:rsid w:val="007C771F"/>
    <w:rsid w:val="007D07A9"/>
    <w:rsid w:val="007D6A92"/>
    <w:rsid w:val="007E538E"/>
    <w:rsid w:val="007F1E36"/>
    <w:rsid w:val="00811A70"/>
    <w:rsid w:val="00813C35"/>
    <w:rsid w:val="008210D0"/>
    <w:rsid w:val="00822A5C"/>
    <w:rsid w:val="008339F1"/>
    <w:rsid w:val="008343DC"/>
    <w:rsid w:val="00847708"/>
    <w:rsid w:val="00850A7D"/>
    <w:rsid w:val="0086171C"/>
    <w:rsid w:val="00861B5E"/>
    <w:rsid w:val="0087189C"/>
    <w:rsid w:val="008767BF"/>
    <w:rsid w:val="00885535"/>
    <w:rsid w:val="00894D68"/>
    <w:rsid w:val="008951F7"/>
    <w:rsid w:val="00896C18"/>
    <w:rsid w:val="00896C3E"/>
    <w:rsid w:val="008A042B"/>
    <w:rsid w:val="008A5102"/>
    <w:rsid w:val="008A5D0B"/>
    <w:rsid w:val="008A69EC"/>
    <w:rsid w:val="008A6A93"/>
    <w:rsid w:val="008B37AD"/>
    <w:rsid w:val="008B3933"/>
    <w:rsid w:val="008B3F23"/>
    <w:rsid w:val="008C36CA"/>
    <w:rsid w:val="008D46DA"/>
    <w:rsid w:val="008D532B"/>
    <w:rsid w:val="008E7514"/>
    <w:rsid w:val="0090457E"/>
    <w:rsid w:val="00906A62"/>
    <w:rsid w:val="00930EFF"/>
    <w:rsid w:val="00932FF8"/>
    <w:rsid w:val="00935F24"/>
    <w:rsid w:val="00936A8B"/>
    <w:rsid w:val="00941D05"/>
    <w:rsid w:val="00952C3A"/>
    <w:rsid w:val="00961652"/>
    <w:rsid w:val="00982588"/>
    <w:rsid w:val="009B62AC"/>
    <w:rsid w:val="009D3A77"/>
    <w:rsid w:val="009D7280"/>
    <w:rsid w:val="009E468A"/>
    <w:rsid w:val="009E63B7"/>
    <w:rsid w:val="00A0010C"/>
    <w:rsid w:val="00A13A69"/>
    <w:rsid w:val="00A14A0A"/>
    <w:rsid w:val="00A23DBC"/>
    <w:rsid w:val="00A312F0"/>
    <w:rsid w:val="00AA0972"/>
    <w:rsid w:val="00AA0B5B"/>
    <w:rsid w:val="00AA23E1"/>
    <w:rsid w:val="00AA4B65"/>
    <w:rsid w:val="00AB1BAD"/>
    <w:rsid w:val="00AB403D"/>
    <w:rsid w:val="00AD088B"/>
    <w:rsid w:val="00AD1197"/>
    <w:rsid w:val="00AD6008"/>
    <w:rsid w:val="00AE6AFE"/>
    <w:rsid w:val="00AF05D0"/>
    <w:rsid w:val="00AF51F7"/>
    <w:rsid w:val="00B018A7"/>
    <w:rsid w:val="00B1266B"/>
    <w:rsid w:val="00B40952"/>
    <w:rsid w:val="00B432C2"/>
    <w:rsid w:val="00B4333B"/>
    <w:rsid w:val="00B4375C"/>
    <w:rsid w:val="00B52663"/>
    <w:rsid w:val="00B65566"/>
    <w:rsid w:val="00B71DBC"/>
    <w:rsid w:val="00B728EF"/>
    <w:rsid w:val="00B74A49"/>
    <w:rsid w:val="00BB0797"/>
    <w:rsid w:val="00BC0453"/>
    <w:rsid w:val="00BC5640"/>
    <w:rsid w:val="00BC61D8"/>
    <w:rsid w:val="00BD2E4B"/>
    <w:rsid w:val="00BD3B5F"/>
    <w:rsid w:val="00BE26DB"/>
    <w:rsid w:val="00BF1506"/>
    <w:rsid w:val="00BF1F7E"/>
    <w:rsid w:val="00BF603D"/>
    <w:rsid w:val="00BF75D2"/>
    <w:rsid w:val="00C023DE"/>
    <w:rsid w:val="00C12347"/>
    <w:rsid w:val="00C127C5"/>
    <w:rsid w:val="00C15574"/>
    <w:rsid w:val="00C33B36"/>
    <w:rsid w:val="00C406C5"/>
    <w:rsid w:val="00C428A7"/>
    <w:rsid w:val="00C4307B"/>
    <w:rsid w:val="00C47D56"/>
    <w:rsid w:val="00C53AAC"/>
    <w:rsid w:val="00C55588"/>
    <w:rsid w:val="00C63590"/>
    <w:rsid w:val="00C74C8B"/>
    <w:rsid w:val="00C86087"/>
    <w:rsid w:val="00C90E7A"/>
    <w:rsid w:val="00C9559C"/>
    <w:rsid w:val="00C9721F"/>
    <w:rsid w:val="00C97D84"/>
    <w:rsid w:val="00CA69D7"/>
    <w:rsid w:val="00CB49EF"/>
    <w:rsid w:val="00CD4B95"/>
    <w:rsid w:val="00CE7FC0"/>
    <w:rsid w:val="00CF49BD"/>
    <w:rsid w:val="00CF5D39"/>
    <w:rsid w:val="00CF732D"/>
    <w:rsid w:val="00D109AF"/>
    <w:rsid w:val="00D10F0D"/>
    <w:rsid w:val="00D17830"/>
    <w:rsid w:val="00D31111"/>
    <w:rsid w:val="00D31562"/>
    <w:rsid w:val="00D414E9"/>
    <w:rsid w:val="00D43BCE"/>
    <w:rsid w:val="00D54F19"/>
    <w:rsid w:val="00D663CA"/>
    <w:rsid w:val="00D67F60"/>
    <w:rsid w:val="00D82439"/>
    <w:rsid w:val="00D970CF"/>
    <w:rsid w:val="00DA3CCF"/>
    <w:rsid w:val="00DB6B45"/>
    <w:rsid w:val="00DC3085"/>
    <w:rsid w:val="00DE627E"/>
    <w:rsid w:val="00E127D2"/>
    <w:rsid w:val="00E26A90"/>
    <w:rsid w:val="00E42BC7"/>
    <w:rsid w:val="00E44BCB"/>
    <w:rsid w:val="00E510ED"/>
    <w:rsid w:val="00E530B4"/>
    <w:rsid w:val="00E626C0"/>
    <w:rsid w:val="00E70BD3"/>
    <w:rsid w:val="00E77FE1"/>
    <w:rsid w:val="00EA491F"/>
    <w:rsid w:val="00EA720E"/>
    <w:rsid w:val="00EB1E31"/>
    <w:rsid w:val="00EC15F7"/>
    <w:rsid w:val="00ED6BD7"/>
    <w:rsid w:val="00EE22A4"/>
    <w:rsid w:val="00EE4C44"/>
    <w:rsid w:val="00EF1CE7"/>
    <w:rsid w:val="00EF6FA9"/>
    <w:rsid w:val="00F00574"/>
    <w:rsid w:val="00F065CA"/>
    <w:rsid w:val="00F131E3"/>
    <w:rsid w:val="00F338F9"/>
    <w:rsid w:val="00F55D80"/>
    <w:rsid w:val="00F57A83"/>
    <w:rsid w:val="00FB7538"/>
    <w:rsid w:val="00FC1D1D"/>
    <w:rsid w:val="00FD29F9"/>
    <w:rsid w:val="00FE0FB6"/>
    <w:rsid w:val="00FE5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2D1C1FE"/>
  <w15:docId w15:val="{FDE8288C-2587-4CF0-86D5-0A1FD2518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02A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6169D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178D7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26F7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26F7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5">
    <w:name w:val="Верхний колонтитул Знак"/>
    <w:link w:val="a4"/>
    <w:uiPriority w:val="99"/>
    <w:rsid w:val="002C26F7"/>
    <w:rPr>
      <w:rFonts w:eastAsia="Calibri"/>
      <w:lang w:eastAsia="en-US"/>
    </w:rPr>
  </w:style>
  <w:style w:type="paragraph" w:styleId="a6">
    <w:name w:val="footer"/>
    <w:basedOn w:val="a"/>
    <w:link w:val="a7"/>
    <w:uiPriority w:val="99"/>
    <w:unhideWhenUsed/>
    <w:rsid w:val="002C26F7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7">
    <w:name w:val="Нижний колонтитул Знак"/>
    <w:link w:val="a6"/>
    <w:uiPriority w:val="99"/>
    <w:rsid w:val="002C26F7"/>
    <w:rPr>
      <w:rFonts w:eastAsia="Calibri"/>
      <w:lang w:eastAsia="en-US"/>
    </w:rPr>
  </w:style>
  <w:style w:type="character" w:customStyle="1" w:styleId="FontStyle11">
    <w:name w:val="Font Style11"/>
    <w:rsid w:val="002C26F7"/>
    <w:rPr>
      <w:rFonts w:ascii="Times New Roman" w:hAnsi="Times New Roman" w:cs="Times New Roman" w:hint="default"/>
      <w:i/>
      <w:iCs/>
      <w:sz w:val="22"/>
      <w:szCs w:val="22"/>
    </w:rPr>
  </w:style>
  <w:style w:type="paragraph" w:styleId="a8">
    <w:name w:val="No Spacing"/>
    <w:link w:val="a9"/>
    <w:qFormat/>
    <w:rsid w:val="002C26F7"/>
    <w:rPr>
      <w:rFonts w:eastAsia="Calibri"/>
      <w:sz w:val="22"/>
      <w:szCs w:val="22"/>
      <w:lang w:eastAsia="en-US"/>
    </w:rPr>
  </w:style>
  <w:style w:type="character" w:customStyle="1" w:styleId="a9">
    <w:name w:val="Без интервала Знак"/>
    <w:link w:val="a8"/>
    <w:rsid w:val="002C26F7"/>
    <w:rPr>
      <w:rFonts w:eastAsia="Calibri"/>
      <w:sz w:val="22"/>
      <w:szCs w:val="22"/>
      <w:lang w:eastAsia="en-US" w:bidi="ar-SA"/>
    </w:rPr>
  </w:style>
  <w:style w:type="character" w:customStyle="1" w:styleId="FontStyle13">
    <w:name w:val="Font Style13"/>
    <w:rsid w:val="002C26F7"/>
    <w:rPr>
      <w:rFonts w:ascii="Calibri" w:hAnsi="Calibri" w:cs="Calibri" w:hint="default"/>
      <w:sz w:val="34"/>
      <w:szCs w:val="34"/>
    </w:rPr>
  </w:style>
  <w:style w:type="paragraph" w:styleId="aa">
    <w:name w:val="List Paragraph"/>
    <w:basedOn w:val="a"/>
    <w:uiPriority w:val="34"/>
    <w:qFormat/>
    <w:rsid w:val="002C26F7"/>
    <w:pPr>
      <w:ind w:left="720"/>
      <w:contextualSpacing/>
    </w:pPr>
  </w:style>
  <w:style w:type="paragraph" w:customStyle="1" w:styleId="Default">
    <w:name w:val="Default"/>
    <w:rsid w:val="002C26F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aragraphStyle">
    <w:name w:val="Paragraph Style"/>
    <w:rsid w:val="007C108E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7">
    <w:name w:val="Основной текст (7)_"/>
    <w:link w:val="70"/>
    <w:rsid w:val="004A1DAD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A1DAD"/>
    <w:pPr>
      <w:shd w:val="clear" w:color="auto" w:fill="FFFFFF"/>
      <w:spacing w:after="0" w:line="0" w:lineRule="atLeast"/>
    </w:pPr>
    <w:rPr>
      <w:rFonts w:ascii="Times New Roman" w:hAnsi="Times New Roman"/>
      <w:sz w:val="23"/>
      <w:szCs w:val="23"/>
    </w:rPr>
  </w:style>
  <w:style w:type="character" w:customStyle="1" w:styleId="30">
    <w:name w:val="Заголовок 3 Знак"/>
    <w:link w:val="3"/>
    <w:semiHidden/>
    <w:rsid w:val="005178D7"/>
    <w:rPr>
      <w:rFonts w:ascii="Times New Roman" w:hAnsi="Times New Roman"/>
      <w:b/>
      <w:bCs/>
      <w:sz w:val="24"/>
      <w:szCs w:val="24"/>
    </w:rPr>
  </w:style>
  <w:style w:type="paragraph" w:styleId="ab">
    <w:name w:val="Normal (Web)"/>
    <w:basedOn w:val="a"/>
    <w:uiPriority w:val="99"/>
    <w:unhideWhenUsed/>
    <w:rsid w:val="005178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(2)_"/>
    <w:link w:val="22"/>
    <w:rsid w:val="005178D7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178D7"/>
    <w:pPr>
      <w:shd w:val="clear" w:color="auto" w:fill="FFFFFF"/>
      <w:spacing w:before="360" w:after="0" w:line="322" w:lineRule="exact"/>
      <w:ind w:hanging="400"/>
      <w:jc w:val="both"/>
    </w:pPr>
    <w:rPr>
      <w:rFonts w:ascii="Times New Roman" w:hAnsi="Times New Roman"/>
      <w:sz w:val="27"/>
      <w:szCs w:val="27"/>
    </w:rPr>
  </w:style>
  <w:style w:type="paragraph" w:customStyle="1" w:styleId="stylet3">
    <w:name w:val="stylet3"/>
    <w:basedOn w:val="a"/>
    <w:rsid w:val="005178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5">
    <w:name w:val="Основной текст (5)_"/>
    <w:link w:val="50"/>
    <w:rsid w:val="00C9559C"/>
    <w:rPr>
      <w:rFonts w:ascii="Times New Roman" w:hAnsi="Times New Roman"/>
      <w:sz w:val="18"/>
      <w:szCs w:val="18"/>
      <w:shd w:val="clear" w:color="auto" w:fill="FFFFFF"/>
    </w:rPr>
  </w:style>
  <w:style w:type="character" w:customStyle="1" w:styleId="8">
    <w:name w:val="Основной текст (8)_"/>
    <w:link w:val="80"/>
    <w:rsid w:val="00C9559C"/>
    <w:rPr>
      <w:rFonts w:ascii="Times New Roman" w:hAnsi="Times New Roman"/>
      <w:sz w:val="18"/>
      <w:szCs w:val="18"/>
      <w:shd w:val="clear" w:color="auto" w:fill="FFFFFF"/>
    </w:rPr>
  </w:style>
  <w:style w:type="character" w:customStyle="1" w:styleId="81">
    <w:name w:val="Основной текст (8) + Не полужирный"/>
    <w:rsid w:val="00C9559C"/>
    <w:rPr>
      <w:rFonts w:ascii="Times New Roman" w:hAnsi="Times New Roman"/>
      <w:b/>
      <w:bCs/>
      <w:sz w:val="18"/>
      <w:szCs w:val="18"/>
      <w:shd w:val="clear" w:color="auto" w:fill="FFFFFF"/>
    </w:rPr>
  </w:style>
  <w:style w:type="character" w:customStyle="1" w:styleId="51">
    <w:name w:val="Основной текст (5) + Полужирный"/>
    <w:rsid w:val="00C9559C"/>
    <w:rPr>
      <w:rFonts w:ascii="Times New Roman" w:hAnsi="Times New Roman"/>
      <w:b/>
      <w:b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9559C"/>
    <w:pPr>
      <w:shd w:val="clear" w:color="auto" w:fill="FFFFFF"/>
      <w:spacing w:before="120" w:after="0" w:line="209" w:lineRule="exact"/>
      <w:jc w:val="both"/>
    </w:pPr>
    <w:rPr>
      <w:rFonts w:ascii="Times New Roman" w:hAnsi="Times New Roman"/>
      <w:sz w:val="18"/>
      <w:szCs w:val="18"/>
    </w:rPr>
  </w:style>
  <w:style w:type="paragraph" w:customStyle="1" w:styleId="80">
    <w:name w:val="Основной текст (8)"/>
    <w:basedOn w:val="a"/>
    <w:link w:val="8"/>
    <w:rsid w:val="00C9559C"/>
    <w:pPr>
      <w:shd w:val="clear" w:color="auto" w:fill="FFFFFF"/>
      <w:spacing w:after="0" w:line="212" w:lineRule="exact"/>
      <w:jc w:val="right"/>
    </w:pPr>
    <w:rPr>
      <w:rFonts w:ascii="Times New Roman" w:hAnsi="Times New Roman"/>
      <w:sz w:val="18"/>
      <w:szCs w:val="18"/>
    </w:rPr>
  </w:style>
  <w:style w:type="character" w:customStyle="1" w:styleId="81pt">
    <w:name w:val="Основной текст (8) + Интервал 1 pt"/>
    <w:rsid w:val="00C955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  <w:shd w:val="clear" w:color="auto" w:fill="FFFFFF"/>
    </w:rPr>
  </w:style>
  <w:style w:type="character" w:styleId="ac">
    <w:name w:val="Hyperlink"/>
    <w:uiPriority w:val="99"/>
    <w:semiHidden/>
    <w:unhideWhenUsed/>
    <w:rsid w:val="00DB6B45"/>
    <w:rPr>
      <w:color w:val="0000FF"/>
      <w:u w:val="single"/>
    </w:rPr>
  </w:style>
  <w:style w:type="character" w:customStyle="1" w:styleId="20">
    <w:name w:val="Заголовок 2 Знак"/>
    <w:link w:val="2"/>
    <w:uiPriority w:val="9"/>
    <w:rsid w:val="006169D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ad">
    <w:name w:val="Subtitle"/>
    <w:basedOn w:val="a"/>
    <w:next w:val="a"/>
    <w:link w:val="ae"/>
    <w:uiPriority w:val="11"/>
    <w:qFormat/>
    <w:rsid w:val="006169D7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e">
    <w:name w:val="Подзаголовок Знак"/>
    <w:link w:val="ad"/>
    <w:uiPriority w:val="11"/>
    <w:rsid w:val="006169D7"/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202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02E2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7D07A9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6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E3404-6BD5-4063-9260-DA77083E0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21</Pages>
  <Words>10465</Words>
  <Characters>59653</Characters>
  <Application>Microsoft Office Word</Application>
  <DocSecurity>0</DocSecurity>
  <Lines>497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17</cp:revision>
  <cp:lastPrinted>2021-10-27T21:04:00Z</cp:lastPrinted>
  <dcterms:created xsi:type="dcterms:W3CDTF">2020-09-02T15:19:00Z</dcterms:created>
  <dcterms:modified xsi:type="dcterms:W3CDTF">2021-10-29T14:42:00Z</dcterms:modified>
</cp:coreProperties>
</file>